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F0C8" w14:textId="77777777" w:rsidR="00BF4DBD" w:rsidRPr="00AB1361" w:rsidRDefault="00BF4DBD" w:rsidP="00B62788">
      <w:pPr>
        <w:jc w:val="right"/>
        <w:rPr>
          <w:sz w:val="20"/>
          <w:szCs w:val="20"/>
        </w:rPr>
      </w:pPr>
    </w:p>
    <w:p w14:paraId="40301593" w14:textId="359DAB56" w:rsidR="00D27A5C" w:rsidRPr="005437A6" w:rsidRDefault="008B7D0D" w:rsidP="00757242">
      <w:pPr>
        <w:rPr>
          <w:rFonts w:cstheme="minorHAnsi"/>
        </w:rPr>
      </w:pPr>
      <w:r w:rsidRPr="005437A6">
        <w:rPr>
          <w:rFonts w:cstheme="minorHAnsi"/>
        </w:rPr>
        <w:t>DŠ: 58025295</w:t>
      </w:r>
      <w:r w:rsidR="005437A6" w:rsidRPr="005437A6">
        <w:rPr>
          <w:rFonts w:cstheme="minorHAnsi"/>
        </w:rPr>
        <w:t xml:space="preserve">, </w:t>
      </w:r>
      <w:r w:rsidRPr="005437A6">
        <w:rPr>
          <w:rFonts w:cstheme="minorHAnsi"/>
        </w:rPr>
        <w:t>ki ga zastopa predsednik Mitja Kozar</w:t>
      </w:r>
      <w:r w:rsidR="007E7F7D" w:rsidRPr="005437A6">
        <w:rPr>
          <w:rFonts w:cstheme="minorHAnsi"/>
        </w:rPr>
        <w:t xml:space="preserve"> </w:t>
      </w:r>
      <w:r w:rsidRPr="005437A6">
        <w:rPr>
          <w:rFonts w:cstheme="minorHAnsi"/>
        </w:rPr>
        <w:t xml:space="preserve">(v nadaljevanju: </w:t>
      </w:r>
      <w:r w:rsidRPr="005437A6">
        <w:rPr>
          <w:rFonts w:cstheme="minorHAnsi"/>
          <w:b/>
          <w:bCs/>
        </w:rPr>
        <w:t>naročnik</w:t>
      </w:r>
      <w:r w:rsidRPr="005437A6">
        <w:rPr>
          <w:rFonts w:cstheme="minorHAnsi"/>
        </w:rPr>
        <w:t>)</w:t>
      </w:r>
      <w:r w:rsidR="007E7F7D" w:rsidRPr="005437A6">
        <w:rPr>
          <w:rFonts w:cstheme="minorHAnsi"/>
        </w:rPr>
        <w:t xml:space="preserve"> </w:t>
      </w:r>
    </w:p>
    <w:p w14:paraId="33F65B5F" w14:textId="77777777" w:rsidR="00D27A5C" w:rsidRPr="005437A6" w:rsidRDefault="00D27A5C" w:rsidP="00757242">
      <w:pPr>
        <w:rPr>
          <w:rFonts w:cstheme="minorHAnsi"/>
        </w:rPr>
      </w:pPr>
    </w:p>
    <w:p w14:paraId="0501FDF5" w14:textId="0FB87F3F" w:rsidR="007E7F7D" w:rsidRPr="005437A6" w:rsidRDefault="00D27A5C" w:rsidP="00757242">
      <w:pPr>
        <w:rPr>
          <w:rFonts w:cstheme="minorHAnsi"/>
        </w:rPr>
      </w:pPr>
      <w:r w:rsidRPr="005437A6">
        <w:rPr>
          <w:rFonts w:cstheme="minorHAnsi"/>
        </w:rPr>
        <w:t>in</w:t>
      </w:r>
    </w:p>
    <w:p w14:paraId="7A1093E6" w14:textId="77777777" w:rsidR="007E7F7D" w:rsidRPr="005437A6" w:rsidRDefault="007E7F7D" w:rsidP="00757242">
      <w:pPr>
        <w:rPr>
          <w:rFonts w:cstheme="minorHAnsi"/>
        </w:rPr>
      </w:pPr>
    </w:p>
    <w:p w14:paraId="2A4573D1" w14:textId="04CC549B" w:rsidR="00BF4DBD" w:rsidRPr="005437A6" w:rsidRDefault="00C75400" w:rsidP="00AB1361">
      <w:pPr>
        <w:spacing w:line="480" w:lineRule="auto"/>
        <w:rPr>
          <w:rFonts w:cstheme="minorHAnsi"/>
        </w:rPr>
      </w:pPr>
      <w:r>
        <w:rPr>
          <w:rFonts w:cstheme="minorHAnsi"/>
          <w:b/>
          <w:bCs/>
        </w:rPr>
        <w:t>Ime priimek</w:t>
      </w:r>
      <w:r w:rsidR="008B7D0D" w:rsidRPr="005437A6">
        <w:rPr>
          <w:rFonts w:cstheme="minorHAnsi"/>
        </w:rPr>
        <w:t>, EMŠ</w:t>
      </w:r>
      <w:r w:rsidR="00E26EA2" w:rsidRPr="005437A6">
        <w:rPr>
          <w:rFonts w:cstheme="minorHAnsi"/>
        </w:rPr>
        <w:t>O:</w:t>
      </w:r>
      <w:r>
        <w:rPr>
          <w:rFonts w:cstheme="minorHAnsi"/>
        </w:rPr>
        <w:t xml:space="preserve"> </w:t>
      </w:r>
      <w:r w:rsidR="005437A6" w:rsidRPr="005437A6">
        <w:rPr>
          <w:rFonts w:cstheme="minorHAnsi"/>
        </w:rPr>
        <w:t xml:space="preserve">, </w:t>
      </w:r>
      <w:r w:rsidR="008B7D0D" w:rsidRPr="005437A6">
        <w:rPr>
          <w:rFonts w:cstheme="minorHAnsi"/>
        </w:rPr>
        <w:t>DŠ:</w:t>
      </w:r>
      <w:r>
        <w:rPr>
          <w:rFonts w:cstheme="minorHAnsi"/>
        </w:rPr>
        <w:t xml:space="preserve"> </w:t>
      </w:r>
      <w:r w:rsidR="00E26EA2" w:rsidRPr="005437A6">
        <w:rPr>
          <w:rFonts w:cstheme="minorHAnsi"/>
        </w:rPr>
        <w:t>, Naslov:</w:t>
      </w:r>
      <w:r>
        <w:rPr>
          <w:rFonts w:cstheme="minorHAnsi"/>
        </w:rPr>
        <w:t xml:space="preserve"> </w:t>
      </w:r>
      <w:r w:rsidR="005437A6" w:rsidRPr="005437A6">
        <w:rPr>
          <w:rFonts w:cstheme="minorHAnsi"/>
        </w:rPr>
        <w:t xml:space="preserve">, </w:t>
      </w:r>
      <w:r w:rsidR="00E26EA2" w:rsidRPr="005437A6">
        <w:rPr>
          <w:rFonts w:cstheme="minorHAnsi"/>
        </w:rPr>
        <w:t>TRR:</w:t>
      </w:r>
      <w:r w:rsidR="008B7D0D" w:rsidRPr="005437A6">
        <w:rPr>
          <w:rFonts w:cstheme="minorHAnsi"/>
        </w:rPr>
        <w:t>, odprt pri</w:t>
      </w:r>
      <w:r w:rsidR="00E26EA2" w:rsidRPr="005437A6">
        <w:rPr>
          <w:rFonts w:cstheme="minorHAnsi"/>
        </w:rPr>
        <w:t xml:space="preserve"> </w:t>
      </w:r>
      <w:r w:rsidR="008B7D0D" w:rsidRPr="005437A6">
        <w:rPr>
          <w:rFonts w:cstheme="minorHAnsi"/>
        </w:rPr>
        <w:t xml:space="preserve">(v nadaljevanju: </w:t>
      </w:r>
      <w:r w:rsidR="008B7D0D" w:rsidRPr="005437A6">
        <w:rPr>
          <w:rFonts w:cstheme="minorHAnsi"/>
          <w:b/>
          <w:bCs/>
        </w:rPr>
        <w:t>avtor</w:t>
      </w:r>
      <w:r w:rsidR="008B7D0D" w:rsidRPr="005437A6">
        <w:rPr>
          <w:rFonts w:cstheme="minorHAnsi"/>
        </w:rPr>
        <w:t>)</w:t>
      </w:r>
    </w:p>
    <w:p w14:paraId="6468CE63" w14:textId="77777777" w:rsidR="008B7D0D" w:rsidRPr="00D27A5C" w:rsidRDefault="008B7D0D" w:rsidP="00BF4DBD">
      <w:pPr>
        <w:rPr>
          <w:rFonts w:cstheme="minorHAnsi"/>
          <w:b/>
          <w:bCs/>
          <w:sz w:val="20"/>
          <w:szCs w:val="20"/>
          <w:lang w:val="sl-SI"/>
        </w:rPr>
      </w:pPr>
    </w:p>
    <w:p w14:paraId="6AF2296F" w14:textId="17095BEA" w:rsidR="008B7D0D" w:rsidRPr="00AB1361" w:rsidRDefault="008B7D0D" w:rsidP="008B7D0D">
      <w:pPr>
        <w:jc w:val="center"/>
        <w:rPr>
          <w:rFonts w:cstheme="minorHAnsi"/>
          <w:b/>
          <w:bCs/>
          <w:sz w:val="24"/>
          <w:szCs w:val="24"/>
          <w:lang w:val="sl-SI"/>
        </w:rPr>
      </w:pPr>
      <w:r w:rsidRPr="00AB1361">
        <w:rPr>
          <w:rFonts w:cstheme="minorHAnsi"/>
          <w:b/>
          <w:bCs/>
          <w:sz w:val="24"/>
          <w:szCs w:val="24"/>
          <w:lang w:val="sl-SI"/>
        </w:rPr>
        <w:t>POGODBO O NAROČILU AVTORSKEGA DELA</w:t>
      </w:r>
    </w:p>
    <w:p w14:paraId="7735A0EA" w14:textId="3C51A32C" w:rsidR="008B7D0D" w:rsidRPr="00AB1361" w:rsidRDefault="008B7D0D" w:rsidP="008B7D0D">
      <w:pPr>
        <w:jc w:val="center"/>
        <w:rPr>
          <w:rFonts w:cstheme="minorHAnsi"/>
          <w:sz w:val="20"/>
          <w:szCs w:val="20"/>
        </w:rPr>
      </w:pPr>
      <w:r w:rsidRPr="00AB1361">
        <w:rPr>
          <w:rFonts w:cstheme="minorHAnsi"/>
          <w:b/>
          <w:bCs/>
          <w:sz w:val="24"/>
          <w:szCs w:val="24"/>
          <w:lang w:val="sl-SI"/>
        </w:rPr>
        <w:t xml:space="preserve">ŠT.: </w:t>
      </w:r>
      <w:r w:rsidR="005437A6">
        <w:rPr>
          <w:rFonts w:cstheme="minorHAnsi"/>
          <w:b/>
          <w:bCs/>
          <w:sz w:val="24"/>
          <w:szCs w:val="24"/>
          <w:lang w:val="sl-SI"/>
        </w:rPr>
        <w:t>3</w:t>
      </w:r>
      <w:r w:rsidRPr="00AB1361">
        <w:rPr>
          <w:rFonts w:cstheme="minorHAnsi"/>
          <w:b/>
          <w:bCs/>
          <w:sz w:val="24"/>
          <w:szCs w:val="24"/>
          <w:lang w:val="sl-SI"/>
        </w:rPr>
        <w:t>/2026</w:t>
      </w:r>
    </w:p>
    <w:p w14:paraId="7292939B" w14:textId="77777777" w:rsidR="003C336B" w:rsidRPr="00A0413A" w:rsidRDefault="003C336B" w:rsidP="00757242">
      <w:pPr>
        <w:rPr>
          <w:rFonts w:cstheme="minorHAnsi"/>
          <w:sz w:val="18"/>
          <w:szCs w:val="18"/>
        </w:rPr>
      </w:pPr>
    </w:p>
    <w:p w14:paraId="4E2CDD81" w14:textId="6B0F0250" w:rsidR="007E7F7D" w:rsidRPr="00652C88" w:rsidRDefault="007E7F7D" w:rsidP="007E7F7D">
      <w:pPr>
        <w:jc w:val="center"/>
        <w:rPr>
          <w:rFonts w:ascii="Calibri" w:hAnsi="Calibri" w:cstheme="minorHAnsi"/>
          <w:b/>
          <w:bCs/>
          <w:sz w:val="21"/>
          <w:szCs w:val="21"/>
        </w:rPr>
      </w:pPr>
      <w:r w:rsidRPr="00652C88">
        <w:rPr>
          <w:rFonts w:ascii="Calibri" w:hAnsi="Calibri" w:cstheme="minorHAnsi"/>
          <w:b/>
          <w:bCs/>
          <w:sz w:val="21"/>
          <w:szCs w:val="21"/>
        </w:rPr>
        <w:t>1. člen</w:t>
      </w:r>
    </w:p>
    <w:p w14:paraId="37B3DB71" w14:textId="70FA521C" w:rsidR="008B7D0D" w:rsidRPr="00652C88" w:rsidRDefault="008B7D0D" w:rsidP="007E7F7D">
      <w:pPr>
        <w:jc w:val="both"/>
        <w:rPr>
          <w:sz w:val="21"/>
          <w:szCs w:val="21"/>
        </w:rPr>
      </w:pPr>
      <w:r w:rsidRPr="00652C88">
        <w:rPr>
          <w:sz w:val="21"/>
          <w:szCs w:val="21"/>
        </w:rPr>
        <w:t>Pogodbeni stranki uvodoma ugotavljata:</w:t>
      </w:r>
    </w:p>
    <w:p w14:paraId="09F648C2" w14:textId="77777777" w:rsidR="008B7D0D" w:rsidRPr="00652C88" w:rsidRDefault="008B7D0D" w:rsidP="007E7F7D">
      <w:pPr>
        <w:jc w:val="both"/>
        <w:rPr>
          <w:sz w:val="21"/>
          <w:szCs w:val="21"/>
        </w:rPr>
      </w:pPr>
      <w:r w:rsidRPr="00652C88">
        <w:rPr>
          <w:sz w:val="21"/>
          <w:szCs w:val="21"/>
        </w:rPr>
        <w:t>- da je avtorsko delo, ki ga bo avtor izdelal in izvedel za naročnika, individualna in intelektualna stvaritev, ki je varovana kot avtorsko delo po Zakonu o avtorski in sorodnih pravicah (v nadaljevanju: ZASP).</w:t>
      </w:r>
    </w:p>
    <w:p w14:paraId="4851F1A0" w14:textId="77777777" w:rsidR="008B7D0D" w:rsidRPr="00652C88" w:rsidRDefault="008B7D0D" w:rsidP="007E7F7D">
      <w:pPr>
        <w:jc w:val="both"/>
        <w:rPr>
          <w:sz w:val="21"/>
          <w:szCs w:val="21"/>
        </w:rPr>
      </w:pPr>
      <w:r w:rsidRPr="00652C88">
        <w:rPr>
          <w:sz w:val="21"/>
          <w:szCs w:val="21"/>
        </w:rPr>
        <w:t>- da ima njuno razmerje po tej  pogodbi značaj odvisnega pogodbenega razmerja v smislu določil veljavnega Zakona o dohodnini,</w:t>
      </w:r>
    </w:p>
    <w:p w14:paraId="41559166" w14:textId="45331A58" w:rsidR="00AB1361" w:rsidRDefault="008B7D0D" w:rsidP="007E7F7D">
      <w:pPr>
        <w:jc w:val="both"/>
        <w:rPr>
          <w:sz w:val="21"/>
          <w:szCs w:val="21"/>
        </w:rPr>
      </w:pPr>
      <w:r w:rsidRPr="00652C88">
        <w:rPr>
          <w:sz w:val="21"/>
          <w:szCs w:val="21"/>
        </w:rPr>
        <w:t>- da se ta pogodba sklepa z namenom, da avtor po navodilih naročnika izdela in izvede avtorsko delo in na naročnika prenese materialne avtorske pravice na tem delu, ki bodo naročniku omogočile uporabo tega avtorskega dela, naročnik pa bo avtorju za izdelavo in izvedbo avtorskega dela in za prenos avtorskih pravic na njemu plačal, kot je to dogovorjeno s to pogodbo</w:t>
      </w:r>
      <w:r w:rsidR="005C4C05">
        <w:rPr>
          <w:sz w:val="21"/>
          <w:szCs w:val="21"/>
        </w:rPr>
        <w:t>.</w:t>
      </w:r>
    </w:p>
    <w:p w14:paraId="3C4F9597" w14:textId="77777777" w:rsidR="005C4C05" w:rsidRDefault="005C4C05" w:rsidP="007E7F7D">
      <w:pPr>
        <w:jc w:val="both"/>
        <w:rPr>
          <w:sz w:val="21"/>
          <w:szCs w:val="21"/>
        </w:rPr>
      </w:pPr>
    </w:p>
    <w:p w14:paraId="45B30C99" w14:textId="72712354" w:rsidR="005C4C05" w:rsidRPr="005C4C05" w:rsidRDefault="005C4C05" w:rsidP="005C4C05">
      <w:pPr>
        <w:jc w:val="center"/>
        <w:rPr>
          <w:b/>
          <w:bCs/>
          <w:sz w:val="21"/>
          <w:szCs w:val="21"/>
        </w:rPr>
      </w:pPr>
      <w:r w:rsidRPr="005C4C05">
        <w:rPr>
          <w:b/>
          <w:bCs/>
          <w:sz w:val="21"/>
          <w:szCs w:val="21"/>
        </w:rPr>
        <w:t>2. člen</w:t>
      </w:r>
    </w:p>
    <w:p w14:paraId="16A47C37" w14:textId="05BF8A90" w:rsidR="005C4C05" w:rsidRPr="00867C2B" w:rsidRDefault="005C4C05" w:rsidP="005C4C05">
      <w:pPr>
        <w:rPr>
          <w:rFonts w:cstheme="minorHAnsi"/>
        </w:rPr>
      </w:pPr>
      <w:r w:rsidRPr="00867C2B">
        <w:rPr>
          <w:rFonts w:cstheme="minorHAnsi"/>
          <w:sz w:val="21"/>
          <w:szCs w:val="21"/>
        </w:rPr>
        <w:t xml:space="preserve">Avtor izjavlja, </w:t>
      </w:r>
      <w:r w:rsidRPr="00867C2B">
        <w:rPr>
          <w:rFonts w:cstheme="minorHAnsi"/>
        </w:rPr>
        <w:t xml:space="preserve">da je v času opravljanja dela, izplačila iz naslova pogodbe </w:t>
      </w:r>
      <w:r w:rsidRPr="00867C2B">
        <w:rPr>
          <w:rFonts w:cstheme="minorHAnsi"/>
          <w:u w:val="single"/>
        </w:rPr>
        <w:t>(</w:t>
      </w:r>
      <w:r w:rsidRPr="00867C2B">
        <w:rPr>
          <w:rFonts w:cstheme="minorHAnsi"/>
          <w:i/>
          <w:u w:val="single"/>
        </w:rPr>
        <w:t>ustrezno obkroži</w:t>
      </w:r>
      <w:r w:rsidRPr="00867C2B">
        <w:rPr>
          <w:rFonts w:cstheme="minorHAnsi"/>
          <w:u w:val="single"/>
        </w:rPr>
        <w:t>)</w:t>
      </w:r>
      <w:r w:rsidRPr="00867C2B">
        <w:rPr>
          <w:rFonts w:cstheme="minorHAnsi"/>
        </w:rPr>
        <w:t>:</w:t>
      </w:r>
    </w:p>
    <w:p w14:paraId="498D1387" w14:textId="2F97403F" w:rsidR="005C4C05" w:rsidRPr="00C75400" w:rsidRDefault="00867C2B" w:rsidP="005C4C05">
      <w:pPr>
        <w:numPr>
          <w:ilvl w:val="0"/>
          <w:numId w:val="7"/>
        </w:numPr>
        <w:tabs>
          <w:tab w:val="clear" w:pos="720"/>
          <w:tab w:val="num" w:pos="142"/>
        </w:tabs>
        <w:autoSpaceDE w:val="0"/>
        <w:autoSpaceDN w:val="0"/>
        <w:adjustRightInd w:val="0"/>
        <w:spacing w:line="240" w:lineRule="auto"/>
        <w:ind w:left="284" w:hanging="284"/>
        <w:jc w:val="both"/>
        <w:rPr>
          <w:rFonts w:cstheme="minorHAnsi"/>
          <w:i/>
          <w:sz w:val="18"/>
          <w:szCs w:val="18"/>
        </w:rPr>
      </w:pPr>
      <w:r w:rsidRPr="00C75400">
        <w:rPr>
          <w:rFonts w:cstheme="minorHAnsi"/>
        </w:rPr>
        <w:t>ob</w:t>
      </w:r>
      <w:r w:rsidR="005C4C05" w:rsidRPr="00C75400">
        <w:rPr>
          <w:rFonts w:cstheme="minorHAnsi"/>
        </w:rPr>
        <w:t>vezno zavarovan s polnim delovnim časom, delovno razmerje, samozaposlitev, kmet, poslovodja družbenik, prostovoljna vključitev v obvezno zavarovanje</w:t>
      </w:r>
      <w:r w:rsidR="000B5D44" w:rsidRPr="00C75400">
        <w:rPr>
          <w:rFonts w:cstheme="minorHAnsi"/>
        </w:rPr>
        <w:t>;</w:t>
      </w:r>
    </w:p>
    <w:p w14:paraId="4432FB82" w14:textId="068A126A" w:rsidR="005C4C05" w:rsidRPr="00867C2B" w:rsidRDefault="00867C2B" w:rsidP="005C4C05">
      <w:pPr>
        <w:numPr>
          <w:ilvl w:val="0"/>
          <w:numId w:val="7"/>
        </w:numPr>
        <w:tabs>
          <w:tab w:val="clear" w:pos="720"/>
          <w:tab w:val="num" w:pos="142"/>
        </w:tabs>
        <w:autoSpaceDE w:val="0"/>
        <w:autoSpaceDN w:val="0"/>
        <w:adjustRightInd w:val="0"/>
        <w:spacing w:line="240" w:lineRule="auto"/>
        <w:ind w:left="284" w:hanging="284"/>
        <w:jc w:val="both"/>
        <w:rPr>
          <w:rFonts w:cstheme="minorHAnsi"/>
          <w:i/>
          <w:sz w:val="18"/>
          <w:szCs w:val="18"/>
        </w:rPr>
      </w:pPr>
      <w:r>
        <w:rPr>
          <w:rFonts w:cstheme="minorHAnsi"/>
        </w:rPr>
        <w:t>j</w:t>
      </w:r>
      <w:r w:rsidR="005C4C05" w:rsidRPr="00867C2B">
        <w:rPr>
          <w:rFonts w:cstheme="minorHAnsi"/>
        </w:rPr>
        <w:t>e upokojen in prejema pokojnino v Republiki Sloveniji, drugi državi članici EU</w:t>
      </w:r>
      <w:r w:rsidR="000B5D44">
        <w:rPr>
          <w:rFonts w:cstheme="minorHAnsi"/>
        </w:rPr>
        <w:t>;</w:t>
      </w:r>
    </w:p>
    <w:p w14:paraId="72E77F6B" w14:textId="11B6A175" w:rsidR="005C4C05" w:rsidRPr="00867C2B" w:rsidRDefault="005C4C05" w:rsidP="005C4C05">
      <w:pPr>
        <w:numPr>
          <w:ilvl w:val="0"/>
          <w:numId w:val="7"/>
        </w:numPr>
        <w:tabs>
          <w:tab w:val="clear" w:pos="720"/>
          <w:tab w:val="num" w:pos="142"/>
        </w:tabs>
        <w:autoSpaceDE w:val="0"/>
        <w:autoSpaceDN w:val="0"/>
        <w:adjustRightInd w:val="0"/>
        <w:spacing w:line="240" w:lineRule="auto"/>
        <w:ind w:left="284" w:hanging="284"/>
        <w:jc w:val="both"/>
        <w:rPr>
          <w:rFonts w:cstheme="minorHAnsi"/>
          <w:i/>
          <w:sz w:val="18"/>
          <w:szCs w:val="18"/>
        </w:rPr>
      </w:pPr>
      <w:r w:rsidRPr="00867C2B">
        <w:rPr>
          <w:rFonts w:cstheme="minorHAnsi"/>
        </w:rPr>
        <w:t>ni vključen v obvezno zavarovanje oziroma je vključen za polovični delovni</w:t>
      </w:r>
      <w:r w:rsidR="00D53DBD">
        <w:rPr>
          <w:rFonts w:cstheme="minorHAnsi"/>
        </w:rPr>
        <w:t xml:space="preserve"> čas</w:t>
      </w:r>
      <w:r w:rsidR="00867C2B">
        <w:rPr>
          <w:rFonts w:cstheme="minorHAnsi"/>
        </w:rPr>
        <w:t>.</w:t>
      </w:r>
    </w:p>
    <w:p w14:paraId="4544E20B" w14:textId="361019DE" w:rsidR="00652C88" w:rsidRPr="00652C88" w:rsidRDefault="00652C88" w:rsidP="00652C88">
      <w:pPr>
        <w:jc w:val="both"/>
        <w:rPr>
          <w:sz w:val="21"/>
          <w:szCs w:val="21"/>
        </w:rPr>
      </w:pPr>
    </w:p>
    <w:p w14:paraId="0396E9E6" w14:textId="77777777" w:rsidR="00652C88" w:rsidRPr="00A0413A" w:rsidRDefault="00652C88" w:rsidP="00652C88">
      <w:pPr>
        <w:jc w:val="both"/>
        <w:rPr>
          <w:sz w:val="18"/>
          <w:szCs w:val="18"/>
        </w:rPr>
      </w:pPr>
    </w:p>
    <w:p w14:paraId="075F3E51" w14:textId="531A73D7" w:rsidR="008B7D0D" w:rsidRPr="00652C88" w:rsidRDefault="005C4C05" w:rsidP="007E7F7D">
      <w:pPr>
        <w:jc w:val="center"/>
        <w:rPr>
          <w:rFonts w:cstheme="minorHAnsi"/>
          <w:b/>
          <w:bCs/>
          <w:sz w:val="21"/>
          <w:szCs w:val="21"/>
        </w:rPr>
      </w:pPr>
      <w:r>
        <w:rPr>
          <w:rFonts w:cstheme="minorHAnsi"/>
          <w:b/>
          <w:bCs/>
          <w:sz w:val="21"/>
          <w:szCs w:val="21"/>
        </w:rPr>
        <w:t>3</w:t>
      </w:r>
      <w:r w:rsidR="007E7F7D" w:rsidRPr="00652C88">
        <w:rPr>
          <w:rFonts w:cstheme="minorHAnsi"/>
          <w:b/>
          <w:bCs/>
          <w:sz w:val="21"/>
          <w:szCs w:val="21"/>
        </w:rPr>
        <w:t xml:space="preserve">. </w:t>
      </w:r>
      <w:r w:rsidR="008B7D0D" w:rsidRPr="00652C88">
        <w:rPr>
          <w:rFonts w:cstheme="minorHAnsi"/>
          <w:b/>
          <w:bCs/>
          <w:sz w:val="21"/>
          <w:szCs w:val="21"/>
        </w:rPr>
        <w:t>člen</w:t>
      </w:r>
    </w:p>
    <w:p w14:paraId="5B10969E" w14:textId="77777777" w:rsidR="00D53DBD" w:rsidRDefault="008B7D0D" w:rsidP="007E7F7D">
      <w:pPr>
        <w:jc w:val="both"/>
        <w:rPr>
          <w:rFonts w:cstheme="minorHAnsi"/>
          <w:sz w:val="21"/>
          <w:szCs w:val="21"/>
        </w:rPr>
      </w:pPr>
      <w:r w:rsidRPr="00652C88">
        <w:rPr>
          <w:rFonts w:cstheme="minorHAnsi"/>
          <w:sz w:val="21"/>
          <w:szCs w:val="21"/>
        </w:rPr>
        <w:t>(1) Avtor se obvezuje, da bo za naročnika izvedel naslednje avtorsko delo:</w:t>
      </w:r>
      <w:r w:rsidR="00D53DBD">
        <w:rPr>
          <w:rFonts w:cstheme="minorHAnsi"/>
          <w:sz w:val="21"/>
          <w:szCs w:val="21"/>
        </w:rPr>
        <w:t xml:space="preserve"> </w:t>
      </w:r>
    </w:p>
    <w:p w14:paraId="1872315E" w14:textId="636BD03E" w:rsidR="008B7D0D" w:rsidRPr="00652C88" w:rsidRDefault="008B7D0D" w:rsidP="007E7F7D">
      <w:pPr>
        <w:jc w:val="both"/>
        <w:rPr>
          <w:rFonts w:cstheme="minorHAnsi"/>
          <w:sz w:val="21"/>
          <w:szCs w:val="21"/>
        </w:rPr>
      </w:pPr>
      <w:r w:rsidRPr="00652C88">
        <w:rPr>
          <w:rFonts w:cstheme="minorHAnsi"/>
          <w:sz w:val="21"/>
          <w:szCs w:val="21"/>
        </w:rPr>
        <w:t xml:space="preserve">- </w:t>
      </w:r>
      <w:r w:rsidR="005437A6">
        <w:rPr>
          <w:rFonts w:cstheme="minorHAnsi"/>
          <w:sz w:val="21"/>
          <w:szCs w:val="21"/>
        </w:rPr>
        <w:t xml:space="preserve">spletno </w:t>
      </w:r>
      <w:r w:rsidRPr="00652C88">
        <w:rPr>
          <w:rFonts w:cstheme="minorHAnsi"/>
          <w:sz w:val="21"/>
          <w:szCs w:val="21"/>
        </w:rPr>
        <w:t>predavanj</w:t>
      </w:r>
      <w:r w:rsidR="00D53DBD">
        <w:rPr>
          <w:rFonts w:cstheme="minorHAnsi"/>
          <w:sz w:val="21"/>
          <w:szCs w:val="21"/>
        </w:rPr>
        <w:t>e</w:t>
      </w:r>
      <w:r w:rsidRPr="00652C88">
        <w:rPr>
          <w:rFonts w:cstheme="minorHAnsi"/>
          <w:sz w:val="21"/>
          <w:szCs w:val="21"/>
        </w:rPr>
        <w:t xml:space="preserve"> »</w:t>
      </w:r>
      <w:r w:rsidR="005437A6">
        <w:rPr>
          <w:rFonts w:cstheme="minorHAnsi"/>
          <w:sz w:val="21"/>
          <w:szCs w:val="21"/>
        </w:rPr>
        <w:t>Novosti – dopolnitev smernic o celiakiji«</w:t>
      </w:r>
      <w:r w:rsidRPr="00652C88">
        <w:rPr>
          <w:rFonts w:cstheme="minorHAnsi"/>
          <w:sz w:val="21"/>
          <w:szCs w:val="21"/>
        </w:rPr>
        <w:t>, ki bo potekal</w:t>
      </w:r>
      <w:r w:rsidR="005437A6">
        <w:rPr>
          <w:rFonts w:cstheme="minorHAnsi"/>
          <w:sz w:val="21"/>
          <w:szCs w:val="21"/>
        </w:rPr>
        <w:t>o</w:t>
      </w:r>
      <w:r w:rsidRPr="00652C88">
        <w:rPr>
          <w:rFonts w:cstheme="minorHAnsi"/>
          <w:sz w:val="21"/>
          <w:szCs w:val="21"/>
        </w:rPr>
        <w:t xml:space="preserve"> </w:t>
      </w:r>
      <w:r w:rsidR="005437A6">
        <w:rPr>
          <w:rFonts w:cstheme="minorHAnsi"/>
          <w:sz w:val="21"/>
          <w:szCs w:val="21"/>
        </w:rPr>
        <w:t>17.3.2026, ob 20. uri.</w:t>
      </w:r>
    </w:p>
    <w:p w14:paraId="468E1FCB" w14:textId="607E6D93" w:rsidR="00652C88" w:rsidRPr="00652C88" w:rsidRDefault="00652C88" w:rsidP="007E7F7D">
      <w:pPr>
        <w:jc w:val="both"/>
        <w:rPr>
          <w:rFonts w:cstheme="minorHAnsi"/>
          <w:sz w:val="21"/>
          <w:szCs w:val="21"/>
        </w:rPr>
      </w:pPr>
      <w:r w:rsidRPr="00652C88">
        <w:rPr>
          <w:rFonts w:cstheme="minorHAnsi"/>
          <w:sz w:val="21"/>
          <w:szCs w:val="21"/>
        </w:rPr>
        <w:t>(2) Avtorsko delo iz prejšnjega odstavka se izvede za naročnika</w:t>
      </w:r>
      <w:r w:rsidR="005437A6">
        <w:rPr>
          <w:rFonts w:cstheme="minorHAnsi"/>
          <w:sz w:val="21"/>
          <w:szCs w:val="21"/>
        </w:rPr>
        <w:t>.</w:t>
      </w:r>
    </w:p>
    <w:p w14:paraId="7F348B25" w14:textId="045BA50B" w:rsidR="008B7D0D" w:rsidRPr="00652C88" w:rsidRDefault="008B7D0D" w:rsidP="007E7F7D">
      <w:pPr>
        <w:jc w:val="both"/>
        <w:rPr>
          <w:rFonts w:cstheme="minorHAnsi"/>
          <w:sz w:val="21"/>
          <w:szCs w:val="21"/>
        </w:rPr>
      </w:pPr>
      <w:r w:rsidRPr="00652C88">
        <w:rPr>
          <w:rFonts w:cstheme="minorHAnsi"/>
          <w:sz w:val="21"/>
          <w:szCs w:val="21"/>
        </w:rPr>
        <w:t>(</w:t>
      </w:r>
      <w:r w:rsidR="00652C88" w:rsidRPr="00652C88">
        <w:rPr>
          <w:rFonts w:cstheme="minorHAnsi"/>
          <w:sz w:val="21"/>
          <w:szCs w:val="21"/>
        </w:rPr>
        <w:t>3</w:t>
      </w:r>
      <w:r w:rsidRPr="00652C88">
        <w:rPr>
          <w:rFonts w:cstheme="minorHAnsi"/>
          <w:sz w:val="21"/>
          <w:szCs w:val="21"/>
        </w:rPr>
        <w:t xml:space="preserve">) Avtorsko delo bo avtor izdelal in izvedel s skrbnostjo dobrega strokovnjaka, po pravilih stroke in veljavnih običajih. </w:t>
      </w:r>
    </w:p>
    <w:p w14:paraId="642F920C" w14:textId="77777777" w:rsidR="008B7D0D" w:rsidRPr="00A0413A" w:rsidRDefault="008B7D0D" w:rsidP="007E7F7D">
      <w:pPr>
        <w:rPr>
          <w:rFonts w:cstheme="minorHAnsi"/>
          <w:sz w:val="18"/>
          <w:szCs w:val="18"/>
        </w:rPr>
      </w:pPr>
    </w:p>
    <w:p w14:paraId="560E1995" w14:textId="3F34886A" w:rsidR="008B7D0D" w:rsidRPr="00652C88" w:rsidRDefault="005C4C05" w:rsidP="007E7F7D">
      <w:pPr>
        <w:jc w:val="center"/>
        <w:rPr>
          <w:rFonts w:cstheme="minorHAnsi"/>
          <w:b/>
          <w:bCs/>
          <w:sz w:val="21"/>
          <w:szCs w:val="21"/>
        </w:rPr>
      </w:pPr>
      <w:r>
        <w:rPr>
          <w:rFonts w:cstheme="minorHAnsi"/>
          <w:b/>
          <w:bCs/>
          <w:sz w:val="21"/>
          <w:szCs w:val="21"/>
        </w:rPr>
        <w:t>4</w:t>
      </w:r>
      <w:r w:rsidR="008B7D0D" w:rsidRPr="00652C88">
        <w:rPr>
          <w:rFonts w:cstheme="minorHAnsi"/>
          <w:b/>
          <w:bCs/>
          <w:sz w:val="21"/>
          <w:szCs w:val="21"/>
        </w:rPr>
        <w:t>. člen</w:t>
      </w:r>
    </w:p>
    <w:p w14:paraId="4FC39A8D" w14:textId="2B968286" w:rsidR="008B7D0D" w:rsidRPr="00652C88" w:rsidRDefault="008B7D0D" w:rsidP="007E7F7D">
      <w:pPr>
        <w:jc w:val="both"/>
        <w:rPr>
          <w:rFonts w:cstheme="minorHAnsi"/>
          <w:sz w:val="21"/>
          <w:szCs w:val="21"/>
        </w:rPr>
      </w:pPr>
      <w:r w:rsidRPr="00652C88">
        <w:rPr>
          <w:rFonts w:cstheme="minorHAnsi"/>
          <w:sz w:val="21"/>
          <w:szCs w:val="21"/>
        </w:rPr>
        <w:t xml:space="preserve">(1) Avtor z izročitvijo in izvedbo avtorskega dela na naročnika prenaša vse avtorske materialne pravice na tem avtorskem delu in na njegovi izvedbi.   </w:t>
      </w:r>
    </w:p>
    <w:p w14:paraId="70BB92CF" w14:textId="0648A2B4" w:rsidR="008B7D0D" w:rsidRPr="00652C88" w:rsidRDefault="008B7D0D" w:rsidP="007E7F7D">
      <w:pPr>
        <w:jc w:val="both"/>
        <w:rPr>
          <w:rFonts w:cstheme="minorHAnsi"/>
          <w:sz w:val="21"/>
          <w:szCs w:val="21"/>
        </w:rPr>
      </w:pPr>
      <w:r w:rsidRPr="00652C88">
        <w:rPr>
          <w:rFonts w:cstheme="minorHAnsi"/>
          <w:sz w:val="21"/>
          <w:szCs w:val="21"/>
        </w:rPr>
        <w:t>(2) Prenos avtorskih pravic iz prejšnjega odstavka je izključen, časovno in krajevno neomejen in vključuje pravico do nadaljnjega prenosa pridobljenih avtorskih pravic tretjim osebam.</w:t>
      </w:r>
    </w:p>
    <w:p w14:paraId="6E74B956" w14:textId="481A0BD2" w:rsidR="008B7D0D" w:rsidRPr="00652C88" w:rsidRDefault="008B7D0D" w:rsidP="007E7F7D">
      <w:pPr>
        <w:jc w:val="both"/>
        <w:rPr>
          <w:rFonts w:cstheme="minorHAnsi"/>
          <w:sz w:val="21"/>
          <w:szCs w:val="21"/>
        </w:rPr>
      </w:pPr>
      <w:r w:rsidRPr="00652C88">
        <w:rPr>
          <w:rFonts w:cstheme="minorHAnsi"/>
          <w:sz w:val="21"/>
          <w:szCs w:val="21"/>
        </w:rPr>
        <w:t xml:space="preserve">(3) Avtor zagotavlja naročniku, da je imetnik vseh avtorskih pravic, ki jih po tej pogodbi prenaša na naročnika. Nadalje avtor zagotavlja, da bo naročniku povrnil vso materialno ali nematerialno škodo, ki bi naročniku nastala zaradi kršitev avtorskih pravic tretjih oseb. V primeru, da bi tretje osebe zaradi kršitev svojih pravic izvirajočih iz avtorskega dela po tej pogodbi zoper naročnika vložile kakršnekoli denarne ali nedenarne zahtevke, avtor odgovarja naročniku za nastalo škodo in se zaveže, da bo namesto naročnika ali skupaj z njim vstopil v morebitne sodne in druge postopke v zvezi s takimi zahtevki. </w:t>
      </w:r>
    </w:p>
    <w:p w14:paraId="0EF703FE" w14:textId="77777777" w:rsidR="008B7D0D" w:rsidRPr="00652C88" w:rsidRDefault="008B7D0D" w:rsidP="007E7F7D">
      <w:pPr>
        <w:jc w:val="both"/>
        <w:rPr>
          <w:rFonts w:cstheme="minorHAnsi"/>
          <w:sz w:val="21"/>
          <w:szCs w:val="21"/>
        </w:rPr>
      </w:pPr>
      <w:r w:rsidRPr="00652C88">
        <w:rPr>
          <w:rFonts w:cstheme="minorHAnsi"/>
          <w:sz w:val="21"/>
          <w:szCs w:val="21"/>
        </w:rPr>
        <w:lastRenderedPageBreak/>
        <w:t>(4) Avtor na avtorskem delu obdrži svoje moralne avtorske pravice. Naročnik bo avtorja pri uporabi avtorskega dela označil v skladu z zakonom.</w:t>
      </w:r>
    </w:p>
    <w:p w14:paraId="3560E28B" w14:textId="77777777" w:rsidR="008B7D0D" w:rsidRPr="00A0413A" w:rsidRDefault="008B7D0D" w:rsidP="007E7F7D">
      <w:pPr>
        <w:rPr>
          <w:rFonts w:cstheme="minorHAnsi"/>
          <w:sz w:val="18"/>
          <w:szCs w:val="18"/>
        </w:rPr>
      </w:pPr>
    </w:p>
    <w:p w14:paraId="60DFBBF8" w14:textId="17531071" w:rsidR="008B7D0D" w:rsidRPr="00652C88" w:rsidRDefault="005C4C05" w:rsidP="007E7F7D">
      <w:pPr>
        <w:jc w:val="center"/>
        <w:rPr>
          <w:rFonts w:cstheme="minorHAnsi"/>
          <w:b/>
          <w:bCs/>
          <w:sz w:val="21"/>
          <w:szCs w:val="21"/>
        </w:rPr>
      </w:pPr>
      <w:r>
        <w:rPr>
          <w:rFonts w:cstheme="minorHAnsi"/>
          <w:b/>
          <w:bCs/>
          <w:sz w:val="21"/>
          <w:szCs w:val="21"/>
        </w:rPr>
        <w:t>5</w:t>
      </w:r>
      <w:r w:rsidR="008B7D0D" w:rsidRPr="00652C88">
        <w:rPr>
          <w:rFonts w:cstheme="minorHAnsi"/>
          <w:b/>
          <w:bCs/>
          <w:sz w:val="21"/>
          <w:szCs w:val="21"/>
        </w:rPr>
        <w:t>. člen</w:t>
      </w:r>
    </w:p>
    <w:p w14:paraId="15C1A3D4" w14:textId="6D9C8B79" w:rsidR="008B7D0D" w:rsidRPr="00652C88" w:rsidRDefault="008B7D0D" w:rsidP="007E7F7D">
      <w:pPr>
        <w:jc w:val="both"/>
        <w:rPr>
          <w:rFonts w:cstheme="minorHAnsi"/>
          <w:sz w:val="21"/>
          <w:szCs w:val="21"/>
        </w:rPr>
      </w:pPr>
      <w:r w:rsidRPr="00652C88">
        <w:rPr>
          <w:rFonts w:cstheme="minorHAnsi"/>
          <w:sz w:val="21"/>
          <w:szCs w:val="21"/>
        </w:rPr>
        <w:t>(1) Naročnik</w:t>
      </w:r>
      <w:r w:rsidR="00652C88" w:rsidRPr="00652C88">
        <w:rPr>
          <w:rFonts w:cstheme="minorHAnsi"/>
          <w:sz w:val="21"/>
          <w:szCs w:val="21"/>
        </w:rPr>
        <w:t xml:space="preserve"> ali podružnica naročnika</w:t>
      </w:r>
      <w:r w:rsidRPr="00652C88">
        <w:rPr>
          <w:rFonts w:cstheme="minorHAnsi"/>
          <w:sz w:val="21"/>
          <w:szCs w:val="21"/>
        </w:rPr>
        <w:t xml:space="preserve"> bo avtorju za izdelavo in izvedbo avtorskega dela ter</w:t>
      </w:r>
      <w:r w:rsidR="00A0413A">
        <w:rPr>
          <w:rFonts w:cstheme="minorHAnsi"/>
          <w:sz w:val="21"/>
          <w:szCs w:val="21"/>
        </w:rPr>
        <w:t xml:space="preserve"> </w:t>
      </w:r>
      <w:r w:rsidRPr="00652C88">
        <w:rPr>
          <w:rFonts w:cstheme="minorHAnsi"/>
          <w:sz w:val="21"/>
          <w:szCs w:val="21"/>
        </w:rPr>
        <w:t xml:space="preserve">za prenos avtorskih pravic po tej pogodbi plačal </w:t>
      </w:r>
      <w:r w:rsidR="005437A6" w:rsidRPr="005437A6">
        <w:rPr>
          <w:rFonts w:cstheme="minorHAnsi"/>
          <w:b/>
          <w:bCs/>
          <w:sz w:val="21"/>
          <w:szCs w:val="21"/>
        </w:rPr>
        <w:t xml:space="preserve">240,00 </w:t>
      </w:r>
      <w:r w:rsidRPr="00652C88">
        <w:rPr>
          <w:rFonts w:cstheme="minorHAnsi"/>
          <w:b/>
          <w:bCs/>
          <w:sz w:val="21"/>
          <w:szCs w:val="21"/>
        </w:rPr>
        <w:t>EUR bruto</w:t>
      </w:r>
      <w:r w:rsidRPr="00652C88">
        <w:rPr>
          <w:rFonts w:cstheme="minorHAnsi"/>
          <w:sz w:val="21"/>
          <w:szCs w:val="21"/>
        </w:rPr>
        <w:t>, in sicer z nakazilom na njegov transakcijski rač</w:t>
      </w:r>
      <w:r w:rsidR="00FD0BAE">
        <w:rPr>
          <w:rFonts w:cstheme="minorHAnsi"/>
          <w:sz w:val="21"/>
          <w:szCs w:val="21"/>
        </w:rPr>
        <w:t>un</w:t>
      </w:r>
      <w:r w:rsidRPr="00652C88">
        <w:rPr>
          <w:rFonts w:cstheme="minorHAnsi"/>
          <w:sz w:val="21"/>
          <w:szCs w:val="21"/>
        </w:rPr>
        <w:t>.</w:t>
      </w:r>
    </w:p>
    <w:p w14:paraId="7B329B97" w14:textId="2B72536B" w:rsidR="008B7D0D" w:rsidRDefault="008B7D0D" w:rsidP="007E7F7D">
      <w:pPr>
        <w:jc w:val="both"/>
        <w:rPr>
          <w:rFonts w:cstheme="minorHAnsi"/>
          <w:sz w:val="21"/>
          <w:szCs w:val="21"/>
        </w:rPr>
      </w:pPr>
      <w:r w:rsidRPr="00652C88">
        <w:rPr>
          <w:rFonts w:cstheme="minorHAnsi"/>
          <w:sz w:val="21"/>
          <w:szCs w:val="21"/>
        </w:rPr>
        <w:t>(</w:t>
      </w:r>
      <w:r w:rsidR="00D53DBD">
        <w:rPr>
          <w:rFonts w:cstheme="minorHAnsi"/>
          <w:sz w:val="21"/>
          <w:szCs w:val="21"/>
        </w:rPr>
        <w:t>2</w:t>
      </w:r>
      <w:r w:rsidRPr="00652C88">
        <w:rPr>
          <w:rFonts w:cstheme="minorHAnsi"/>
          <w:sz w:val="21"/>
          <w:szCs w:val="21"/>
        </w:rPr>
        <w:t xml:space="preserve">) Naročnikova obveznost zapade v plačilo v roku 30 dni po opravljenem delu  oziroma izročitvi avtorskega dela, kar nastopi kasneje. </w:t>
      </w:r>
    </w:p>
    <w:p w14:paraId="5F87E065" w14:textId="77777777" w:rsidR="008B7D0D" w:rsidRPr="00652C88" w:rsidRDefault="008B7D0D" w:rsidP="007E7F7D">
      <w:pPr>
        <w:rPr>
          <w:rFonts w:cstheme="minorHAnsi"/>
          <w:b/>
          <w:bCs/>
          <w:sz w:val="21"/>
          <w:szCs w:val="21"/>
        </w:rPr>
      </w:pPr>
    </w:p>
    <w:p w14:paraId="7AB87C4C" w14:textId="6DBEF94D" w:rsidR="008B7D0D" w:rsidRPr="00652C88" w:rsidRDefault="005C4C05" w:rsidP="007E7F7D">
      <w:pPr>
        <w:jc w:val="center"/>
        <w:rPr>
          <w:rFonts w:cstheme="minorHAnsi"/>
          <w:b/>
          <w:bCs/>
          <w:sz w:val="21"/>
          <w:szCs w:val="21"/>
        </w:rPr>
      </w:pPr>
      <w:r>
        <w:rPr>
          <w:rFonts w:cstheme="minorHAnsi"/>
          <w:b/>
          <w:bCs/>
          <w:sz w:val="21"/>
          <w:szCs w:val="21"/>
        </w:rPr>
        <w:t>6</w:t>
      </w:r>
      <w:r w:rsidR="008B7D0D" w:rsidRPr="00652C88">
        <w:rPr>
          <w:rFonts w:cstheme="minorHAnsi"/>
          <w:b/>
          <w:bCs/>
          <w:sz w:val="21"/>
          <w:szCs w:val="21"/>
        </w:rPr>
        <w:t>. člen</w:t>
      </w:r>
    </w:p>
    <w:p w14:paraId="4D4A81C1" w14:textId="45C88325" w:rsidR="008B7D0D" w:rsidRPr="00652C88" w:rsidRDefault="008B7D0D" w:rsidP="007E7F7D">
      <w:pPr>
        <w:jc w:val="both"/>
        <w:rPr>
          <w:rFonts w:cstheme="minorHAnsi"/>
          <w:sz w:val="21"/>
          <w:szCs w:val="21"/>
        </w:rPr>
      </w:pPr>
      <w:r w:rsidRPr="00652C88">
        <w:rPr>
          <w:rFonts w:cstheme="minorHAnsi"/>
          <w:sz w:val="21"/>
          <w:szCs w:val="21"/>
        </w:rPr>
        <w:t>Pogodbeni stranki se dogovorita, da naročnik avtorju plača tudi materialne stroške, v kolikor so ti avtorju nastali ob izročitvi avtorskega dela, in sicer:</w:t>
      </w:r>
      <w:r w:rsidR="007E7F7D" w:rsidRPr="00652C88">
        <w:rPr>
          <w:rFonts w:cstheme="minorHAnsi"/>
          <w:sz w:val="21"/>
          <w:szCs w:val="21"/>
        </w:rPr>
        <w:t xml:space="preserve"> </w:t>
      </w:r>
      <w:r w:rsidR="005437A6">
        <w:rPr>
          <w:rFonts w:cstheme="minorHAnsi"/>
          <w:sz w:val="21"/>
          <w:szCs w:val="21"/>
        </w:rPr>
        <w:t>/.</w:t>
      </w:r>
    </w:p>
    <w:p w14:paraId="67FBE74E" w14:textId="77777777" w:rsidR="008B7D0D" w:rsidRPr="00A0413A" w:rsidRDefault="008B7D0D" w:rsidP="007E7F7D">
      <w:pPr>
        <w:jc w:val="center"/>
        <w:rPr>
          <w:rFonts w:cstheme="minorHAnsi"/>
          <w:sz w:val="18"/>
          <w:szCs w:val="18"/>
        </w:rPr>
      </w:pPr>
    </w:p>
    <w:p w14:paraId="3E60A9C5" w14:textId="0249AC43" w:rsidR="008B7D0D" w:rsidRPr="00652C88" w:rsidRDefault="005C4C05" w:rsidP="007E7F7D">
      <w:pPr>
        <w:jc w:val="center"/>
        <w:rPr>
          <w:rFonts w:cstheme="minorHAnsi"/>
          <w:b/>
          <w:bCs/>
          <w:sz w:val="21"/>
          <w:szCs w:val="21"/>
        </w:rPr>
      </w:pPr>
      <w:r>
        <w:rPr>
          <w:rFonts w:cstheme="minorHAnsi"/>
          <w:b/>
          <w:bCs/>
          <w:sz w:val="21"/>
          <w:szCs w:val="21"/>
        </w:rPr>
        <w:t>7</w:t>
      </w:r>
      <w:r w:rsidR="008B7D0D" w:rsidRPr="00652C88">
        <w:rPr>
          <w:rFonts w:cstheme="minorHAnsi"/>
          <w:b/>
          <w:bCs/>
          <w:sz w:val="21"/>
          <w:szCs w:val="21"/>
        </w:rPr>
        <w:t>. člen</w:t>
      </w:r>
    </w:p>
    <w:p w14:paraId="33164681" w14:textId="77777777" w:rsidR="008B7D0D" w:rsidRPr="00652C88" w:rsidRDefault="008B7D0D" w:rsidP="007E7F7D">
      <w:pPr>
        <w:jc w:val="both"/>
        <w:rPr>
          <w:rFonts w:cstheme="minorHAnsi"/>
          <w:sz w:val="21"/>
          <w:szCs w:val="21"/>
        </w:rPr>
      </w:pPr>
      <w:r w:rsidRPr="00652C88">
        <w:rPr>
          <w:rFonts w:cstheme="minorHAnsi"/>
          <w:sz w:val="21"/>
          <w:szCs w:val="21"/>
        </w:rPr>
        <w:t xml:space="preserve">(1) Avtor se zavezuje morebitne pridobljene osebne podatke posameznikov po tej pogodbi, obdelovati ter zagotavljati in izvajati ustrezne postopke in ukrepe za ustrezno raven varnosti osebnih podatkov posameznikov v skladu z določili Splošne uredbe o varstvu podatkov - GDPR) in veljavnim Zakonom o varstvu osebnih podatkov. </w:t>
      </w:r>
    </w:p>
    <w:p w14:paraId="0276127C" w14:textId="77777777" w:rsidR="008B7D0D" w:rsidRPr="00652C88" w:rsidRDefault="008B7D0D" w:rsidP="007E7F7D">
      <w:pPr>
        <w:jc w:val="both"/>
        <w:rPr>
          <w:rFonts w:cstheme="minorHAnsi"/>
          <w:sz w:val="21"/>
          <w:szCs w:val="21"/>
        </w:rPr>
      </w:pPr>
      <w:r w:rsidRPr="00652C88">
        <w:rPr>
          <w:rFonts w:cstheme="minorHAnsi"/>
          <w:sz w:val="21"/>
          <w:szCs w:val="21"/>
        </w:rPr>
        <w:t>(2) Avtor je dolžan medsebojne dogovore, podatke in dokumentacijo in katerekoli druge informacije, prejete oziroma razkrite v kakršnikoli obliki in načinu v okviru izvajanja predmeta te pogodbe, varovati kot zaupne, v kolikor so ti podatki in dokumentacija tako označeni, kar velja tudi po prenehanju te pogodbe. S prejetimi zaupnimi podatki bo avtor ravnal skrbno in preudarno in jih ne bo neupravičeno uporabljal v svojo korist oziroma jih kakorkoli izkoriščal ali posredoval tretjim osebam.</w:t>
      </w:r>
    </w:p>
    <w:p w14:paraId="20D33FE0" w14:textId="77777777" w:rsidR="008B7D0D" w:rsidRPr="00652C88" w:rsidRDefault="008B7D0D" w:rsidP="007E7F7D">
      <w:pPr>
        <w:jc w:val="both"/>
        <w:rPr>
          <w:rFonts w:cstheme="minorHAnsi"/>
          <w:sz w:val="21"/>
          <w:szCs w:val="21"/>
        </w:rPr>
      </w:pPr>
      <w:r w:rsidRPr="00652C88">
        <w:rPr>
          <w:rFonts w:cstheme="minorHAnsi"/>
          <w:sz w:val="21"/>
          <w:szCs w:val="21"/>
        </w:rPr>
        <w:t>(3) Avtor je odgovoren za vso škodo in vse stroške, ki bi naročniku nastali zaradi kršenja določil tega člena.</w:t>
      </w:r>
    </w:p>
    <w:p w14:paraId="63463A32" w14:textId="77777777" w:rsidR="008B7D0D" w:rsidRPr="00A0413A" w:rsidRDefault="008B7D0D" w:rsidP="007E7F7D">
      <w:pPr>
        <w:rPr>
          <w:rFonts w:cstheme="minorHAnsi"/>
          <w:sz w:val="18"/>
          <w:szCs w:val="18"/>
        </w:rPr>
      </w:pPr>
    </w:p>
    <w:p w14:paraId="18338C36" w14:textId="544E4FC0" w:rsidR="008B7D0D" w:rsidRPr="00652C88" w:rsidRDefault="005C4C05" w:rsidP="007E7F7D">
      <w:pPr>
        <w:jc w:val="center"/>
        <w:rPr>
          <w:rFonts w:cstheme="minorHAnsi"/>
          <w:b/>
          <w:bCs/>
          <w:sz w:val="21"/>
          <w:szCs w:val="21"/>
        </w:rPr>
      </w:pPr>
      <w:r>
        <w:rPr>
          <w:rFonts w:cstheme="minorHAnsi"/>
          <w:b/>
          <w:bCs/>
          <w:sz w:val="21"/>
          <w:szCs w:val="21"/>
        </w:rPr>
        <w:t>8</w:t>
      </w:r>
      <w:r w:rsidR="008B7D0D" w:rsidRPr="00652C88">
        <w:rPr>
          <w:rFonts w:cstheme="minorHAnsi"/>
          <w:b/>
          <w:bCs/>
          <w:sz w:val="21"/>
          <w:szCs w:val="21"/>
        </w:rPr>
        <w:t>. člen</w:t>
      </w:r>
    </w:p>
    <w:p w14:paraId="0BC2E7D1" w14:textId="77777777" w:rsidR="008B7D0D" w:rsidRPr="00652C88" w:rsidRDefault="008B7D0D" w:rsidP="007E7F7D">
      <w:pPr>
        <w:jc w:val="both"/>
        <w:rPr>
          <w:rFonts w:cstheme="minorHAnsi"/>
          <w:sz w:val="21"/>
          <w:szCs w:val="21"/>
        </w:rPr>
      </w:pPr>
      <w:r w:rsidRPr="00652C88">
        <w:rPr>
          <w:rFonts w:cstheme="minorHAnsi"/>
          <w:sz w:val="21"/>
          <w:szCs w:val="21"/>
        </w:rPr>
        <w:t>(1) Pogodbeni stranki se dogovorita, da se bosta medsebojno ažurno obveščali o kakršnihkoli okoliščinah in spremembah, ki vplivajo ali bi lahko vplivale na izvajanje te pogodbe.</w:t>
      </w:r>
    </w:p>
    <w:p w14:paraId="7ABE245B" w14:textId="77777777" w:rsidR="008B7D0D" w:rsidRPr="00652C88" w:rsidRDefault="008B7D0D" w:rsidP="007E7F7D">
      <w:pPr>
        <w:jc w:val="both"/>
        <w:rPr>
          <w:rFonts w:cstheme="minorHAnsi"/>
          <w:sz w:val="21"/>
          <w:szCs w:val="21"/>
        </w:rPr>
      </w:pPr>
      <w:r w:rsidRPr="00652C88">
        <w:rPr>
          <w:rFonts w:cstheme="minorHAnsi"/>
          <w:sz w:val="21"/>
          <w:szCs w:val="21"/>
        </w:rPr>
        <w:t xml:space="preserve">(2) Za razlago določil te pogodbe se uporabljajo določbe ZASP. </w:t>
      </w:r>
    </w:p>
    <w:p w14:paraId="03CBB767" w14:textId="77777777" w:rsidR="008B7D0D" w:rsidRPr="00652C88" w:rsidRDefault="008B7D0D" w:rsidP="007E7F7D">
      <w:pPr>
        <w:jc w:val="both"/>
        <w:rPr>
          <w:rFonts w:cstheme="minorHAnsi"/>
          <w:sz w:val="21"/>
          <w:szCs w:val="21"/>
        </w:rPr>
      </w:pPr>
      <w:r w:rsidRPr="00652C88">
        <w:rPr>
          <w:rFonts w:cstheme="minorHAnsi"/>
          <w:sz w:val="21"/>
          <w:szCs w:val="21"/>
        </w:rPr>
        <w:t>(3) Pogodbeni stranki se sporazumeta, da bosta morebitne spore v zvezi s to pogodbo reševali po mirni poti, v kolikor pa to ne bi bilo mogoče, je za reševanje sporov pristojno sodišče v Mariboru.</w:t>
      </w:r>
    </w:p>
    <w:p w14:paraId="3ACAAB0D" w14:textId="77777777" w:rsidR="00AB1361" w:rsidRPr="00652C88" w:rsidRDefault="00AB1361" w:rsidP="007E7F7D">
      <w:pPr>
        <w:jc w:val="both"/>
        <w:rPr>
          <w:rFonts w:cstheme="minorHAnsi"/>
          <w:sz w:val="21"/>
          <w:szCs w:val="21"/>
        </w:rPr>
      </w:pPr>
    </w:p>
    <w:p w14:paraId="0D4D172D" w14:textId="189D08B0" w:rsidR="008B7D0D" w:rsidRPr="00652C88" w:rsidRDefault="005C4C05" w:rsidP="007E7F7D">
      <w:pPr>
        <w:jc w:val="center"/>
        <w:rPr>
          <w:rFonts w:cstheme="minorHAnsi"/>
          <w:b/>
          <w:bCs/>
          <w:sz w:val="21"/>
          <w:szCs w:val="21"/>
        </w:rPr>
      </w:pPr>
      <w:r>
        <w:rPr>
          <w:rFonts w:cstheme="minorHAnsi"/>
          <w:b/>
          <w:bCs/>
          <w:sz w:val="21"/>
          <w:szCs w:val="21"/>
        </w:rPr>
        <w:t>9</w:t>
      </w:r>
      <w:r w:rsidR="008B7D0D" w:rsidRPr="00652C88">
        <w:rPr>
          <w:rFonts w:cstheme="minorHAnsi"/>
          <w:b/>
          <w:bCs/>
          <w:sz w:val="21"/>
          <w:szCs w:val="21"/>
        </w:rPr>
        <w:t>. člen</w:t>
      </w:r>
    </w:p>
    <w:p w14:paraId="575F5984" w14:textId="0B5E4C19" w:rsidR="008B7D0D" w:rsidRDefault="008B7D0D" w:rsidP="007E7F7D">
      <w:pPr>
        <w:rPr>
          <w:rFonts w:cstheme="minorHAnsi"/>
          <w:sz w:val="21"/>
          <w:szCs w:val="21"/>
        </w:rPr>
      </w:pPr>
      <w:r w:rsidRPr="00652C88">
        <w:rPr>
          <w:rFonts w:cstheme="minorHAnsi"/>
          <w:sz w:val="21"/>
          <w:szCs w:val="21"/>
        </w:rPr>
        <w:t>Pogodba je sestavljena in podpisana v dveh (2) enakih izvodih</w:t>
      </w:r>
      <w:r w:rsidR="00AB1361" w:rsidRPr="00652C88">
        <w:rPr>
          <w:rFonts w:cstheme="minorHAnsi"/>
          <w:sz w:val="21"/>
          <w:szCs w:val="21"/>
        </w:rPr>
        <w:t>.</w:t>
      </w:r>
    </w:p>
    <w:p w14:paraId="69E12277" w14:textId="77777777" w:rsidR="00A0413A" w:rsidRPr="00652C88" w:rsidRDefault="00A0413A" w:rsidP="007E7F7D">
      <w:pPr>
        <w:rPr>
          <w:rFonts w:cstheme="minorHAnsi"/>
          <w:sz w:val="21"/>
          <w:szCs w:val="21"/>
        </w:rPr>
      </w:pPr>
    </w:p>
    <w:p w14:paraId="7FF9F4B1" w14:textId="77777777" w:rsidR="008B7D0D" w:rsidRPr="00652C88" w:rsidRDefault="008B7D0D" w:rsidP="007E7F7D">
      <w:pPr>
        <w:rPr>
          <w:rFonts w:cstheme="minorHAnsi"/>
          <w:sz w:val="2"/>
          <w:szCs w:val="2"/>
        </w:rPr>
      </w:pPr>
    </w:p>
    <w:p w14:paraId="332D1F0A" w14:textId="77777777" w:rsidR="008B7D0D" w:rsidRPr="00652C88" w:rsidRDefault="008B7D0D" w:rsidP="007E7F7D">
      <w:pPr>
        <w:rPr>
          <w:rFonts w:cstheme="minorHAnsi"/>
          <w:sz w:val="10"/>
          <w:szCs w:val="10"/>
        </w:rPr>
      </w:pPr>
    </w:p>
    <w:p w14:paraId="26B9D79D" w14:textId="2DD66054" w:rsidR="000D18BC" w:rsidRDefault="00E26EA2" w:rsidP="00E26EA2">
      <w:pPr>
        <w:rPr>
          <w:rFonts w:cstheme="minorHAnsi"/>
          <w:sz w:val="20"/>
          <w:szCs w:val="20"/>
        </w:rPr>
      </w:pPr>
      <w:r>
        <w:rPr>
          <w:rFonts w:cstheme="minorHAnsi"/>
          <w:sz w:val="20"/>
          <w:szCs w:val="20"/>
        </w:rPr>
        <w:t xml:space="preserve">                </w:t>
      </w:r>
      <w:r w:rsidR="008B7D0D" w:rsidRPr="00AB1361">
        <w:rPr>
          <w:rFonts w:cstheme="minorHAnsi"/>
          <w:sz w:val="20"/>
          <w:szCs w:val="20"/>
        </w:rPr>
        <w:t>Naročnik:</w:t>
      </w:r>
      <w:r w:rsidR="005437A6">
        <w:rPr>
          <w:rFonts w:cstheme="minorHAnsi"/>
          <w:sz w:val="20"/>
          <w:szCs w:val="20"/>
        </w:rPr>
        <w:t xml:space="preserve"> </w:t>
      </w:r>
      <w:r w:rsidR="008B7D0D" w:rsidRPr="00AB1361">
        <w:rPr>
          <w:rFonts w:cstheme="minorHAnsi"/>
          <w:sz w:val="20"/>
          <w:szCs w:val="20"/>
        </w:rPr>
        <w:tab/>
        <w:t xml:space="preserve">  </w:t>
      </w:r>
      <w:r w:rsidR="008B7D0D" w:rsidRPr="00AB1361">
        <w:rPr>
          <w:rFonts w:cstheme="minorHAnsi"/>
          <w:sz w:val="20"/>
          <w:szCs w:val="20"/>
        </w:rPr>
        <w:tab/>
      </w:r>
      <w:r w:rsidR="008B7D0D" w:rsidRPr="00AB1361">
        <w:rPr>
          <w:rFonts w:cstheme="minorHAnsi"/>
          <w:sz w:val="20"/>
          <w:szCs w:val="20"/>
        </w:rPr>
        <w:tab/>
      </w:r>
      <w:r w:rsidR="000D18BC">
        <w:rPr>
          <w:rFonts w:cstheme="minorHAnsi"/>
          <w:sz w:val="20"/>
          <w:szCs w:val="20"/>
        </w:rPr>
        <w:tab/>
      </w:r>
      <w:r>
        <w:rPr>
          <w:rFonts w:cstheme="minorHAnsi"/>
          <w:sz w:val="20"/>
          <w:szCs w:val="20"/>
        </w:rPr>
        <w:t xml:space="preserve">                </w:t>
      </w:r>
      <w:r w:rsidR="000D18BC">
        <w:rPr>
          <w:rFonts w:cstheme="minorHAnsi"/>
          <w:sz w:val="20"/>
          <w:szCs w:val="20"/>
        </w:rPr>
        <w:tab/>
      </w:r>
      <w:r w:rsidR="008B7D0D" w:rsidRPr="00AB1361">
        <w:rPr>
          <w:rFonts w:cstheme="minorHAnsi"/>
          <w:sz w:val="20"/>
          <w:szCs w:val="20"/>
        </w:rPr>
        <w:t>Avtor:</w:t>
      </w:r>
      <w:r>
        <w:rPr>
          <w:rFonts w:cstheme="minorHAnsi"/>
          <w:sz w:val="20"/>
          <w:szCs w:val="20"/>
        </w:rPr>
        <w:t xml:space="preserve"> </w:t>
      </w:r>
    </w:p>
    <w:p w14:paraId="178BA14F" w14:textId="77777777" w:rsidR="000D18BC" w:rsidRDefault="000D18BC" w:rsidP="00652C88">
      <w:pPr>
        <w:spacing w:line="480" w:lineRule="auto"/>
        <w:rPr>
          <w:rFonts w:cstheme="minorHAnsi"/>
          <w:sz w:val="20"/>
          <w:szCs w:val="20"/>
        </w:rPr>
      </w:pPr>
    </w:p>
    <w:p w14:paraId="00186E00" w14:textId="20B2AC63" w:rsidR="000D18BC" w:rsidRDefault="000B5D44" w:rsidP="00A0413A">
      <w:pPr>
        <w:spacing w:line="480" w:lineRule="auto"/>
        <w:ind w:firstLine="708"/>
        <w:rPr>
          <w:rFonts w:cstheme="minorHAnsi"/>
          <w:sz w:val="20"/>
          <w:szCs w:val="20"/>
        </w:rPr>
      </w:pPr>
      <w:r>
        <w:rPr>
          <w:rFonts w:cstheme="minorHAnsi"/>
          <w:sz w:val="20"/>
          <w:szCs w:val="20"/>
        </w:rPr>
        <w:t xml:space="preserve">Kraj, datum: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Kraj, datum:</w:t>
      </w:r>
    </w:p>
    <w:p w14:paraId="6BEA2CFA" w14:textId="018C09CA" w:rsidR="000D18BC" w:rsidRDefault="000D18BC" w:rsidP="00A0413A">
      <w:pPr>
        <w:spacing w:line="480" w:lineRule="auto"/>
        <w:ind w:firstLine="708"/>
        <w:rPr>
          <w:rFonts w:cstheme="minorHAnsi"/>
          <w:sz w:val="20"/>
          <w:szCs w:val="20"/>
        </w:rPr>
      </w:pPr>
      <w:r>
        <w:rPr>
          <w:rFonts w:cstheme="minorHAnsi"/>
          <w:sz w:val="20"/>
          <w:szCs w:val="20"/>
        </w:rPr>
        <w:t>Podpis in žig:</w:t>
      </w:r>
      <w:r>
        <w:rPr>
          <w:rFonts w:cstheme="minorHAnsi"/>
          <w:sz w:val="20"/>
          <w:szCs w:val="20"/>
        </w:rPr>
        <w:tab/>
      </w:r>
      <w:r w:rsidR="00A0413A">
        <w:rPr>
          <w:rFonts w:cstheme="minorHAnsi"/>
          <w:sz w:val="20"/>
          <w:szCs w:val="20"/>
        </w:rPr>
        <w:tab/>
      </w:r>
      <w:r w:rsidR="00A0413A">
        <w:rPr>
          <w:rFonts w:cstheme="minorHAnsi"/>
          <w:sz w:val="20"/>
          <w:szCs w:val="20"/>
        </w:rPr>
        <w:tab/>
      </w:r>
      <w:r w:rsidR="00A0413A">
        <w:rPr>
          <w:rFonts w:cstheme="minorHAnsi"/>
          <w:sz w:val="20"/>
          <w:szCs w:val="20"/>
        </w:rPr>
        <w:tab/>
      </w:r>
      <w:r w:rsidR="00A0413A">
        <w:rPr>
          <w:rFonts w:cstheme="minorHAnsi"/>
          <w:sz w:val="20"/>
          <w:szCs w:val="20"/>
        </w:rPr>
        <w:tab/>
      </w:r>
      <w:r w:rsidR="00A0413A">
        <w:rPr>
          <w:rFonts w:cstheme="minorHAnsi"/>
          <w:sz w:val="20"/>
          <w:szCs w:val="20"/>
        </w:rPr>
        <w:tab/>
      </w:r>
      <w:r>
        <w:rPr>
          <w:rFonts w:cstheme="minorHAnsi"/>
          <w:sz w:val="20"/>
          <w:szCs w:val="20"/>
        </w:rPr>
        <w:t xml:space="preserve">Podpis: </w:t>
      </w:r>
    </w:p>
    <w:sectPr w:rsidR="000D18BC" w:rsidSect="00B62788">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79D7" w14:textId="77777777" w:rsidR="005E3260" w:rsidRDefault="005E3260" w:rsidP="00B62788">
      <w:pPr>
        <w:spacing w:line="240" w:lineRule="auto"/>
      </w:pPr>
      <w:r>
        <w:separator/>
      </w:r>
    </w:p>
  </w:endnote>
  <w:endnote w:type="continuationSeparator" w:id="0">
    <w:p w14:paraId="7734E458" w14:textId="77777777" w:rsidR="005E3260" w:rsidRDefault="005E3260" w:rsidP="00B62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0DCC" w14:textId="77777777" w:rsidR="00B62788" w:rsidRPr="00B2544B" w:rsidRDefault="00B62788" w:rsidP="00B62788">
    <w:pPr>
      <w:pStyle w:val="Noga"/>
      <w:spacing w:line="276" w:lineRule="auto"/>
      <w:jc w:val="center"/>
      <w:rPr>
        <w:sz w:val="18"/>
        <w:szCs w:val="18"/>
      </w:rPr>
    </w:pPr>
    <w:r w:rsidRPr="00B2544B">
      <w:rPr>
        <w:b/>
        <w:bCs/>
        <w:sz w:val="18"/>
        <w:szCs w:val="18"/>
      </w:rPr>
      <w:t xml:space="preserve">Izobražujemo. Združujemo. Pomagamo. </w:t>
    </w:r>
    <w:r w:rsidRPr="00B2544B">
      <w:rPr>
        <w:sz w:val="18"/>
        <w:szCs w:val="18"/>
      </w:rPr>
      <w:t>Od 1988.</w:t>
    </w:r>
  </w:p>
  <w:p w14:paraId="03FE2301" w14:textId="02980A47" w:rsidR="00B62788" w:rsidRPr="00B2544B" w:rsidRDefault="00B62788" w:rsidP="00B62788">
    <w:pPr>
      <w:pStyle w:val="Noga"/>
      <w:spacing w:line="276" w:lineRule="auto"/>
      <w:jc w:val="center"/>
      <w:rPr>
        <w:sz w:val="18"/>
        <w:szCs w:val="18"/>
      </w:rPr>
    </w:pPr>
    <w:r w:rsidRPr="00B2544B">
      <w:rPr>
        <w:sz w:val="18"/>
        <w:szCs w:val="18"/>
      </w:rPr>
      <w:t>Slovensko društvo za celiakijo (SDC) je ponosen član</w:t>
    </w:r>
    <w:r>
      <w:rPr>
        <w:sz w:val="18"/>
        <w:szCs w:val="18"/>
      </w:rPr>
      <w:t>:</w:t>
    </w:r>
    <w:r w:rsidRPr="00757242">
      <w:rPr>
        <w:sz w:val="18"/>
        <w:szCs w:val="18"/>
      </w:rPr>
      <w:t xml:space="preserve"> AOECS, ZOPS, NFHOS, </w:t>
    </w:r>
    <w:r w:rsidR="00BF4DBD" w:rsidRPr="00757242">
      <w:rPr>
        <w:sz w:val="18"/>
        <w:szCs w:val="18"/>
      </w:rPr>
      <w:t>CNVOS</w:t>
    </w:r>
    <w:r w:rsidRPr="00757242">
      <w:rPr>
        <w:sz w:val="18"/>
        <w:szCs w:val="18"/>
      </w:rPr>
      <w:t>.</w:t>
    </w:r>
  </w:p>
  <w:p w14:paraId="10928FF0" w14:textId="77777777" w:rsidR="00D27A5C" w:rsidRDefault="00B62788" w:rsidP="00B62788">
    <w:pPr>
      <w:pStyle w:val="Noga"/>
      <w:spacing w:line="276" w:lineRule="auto"/>
      <w:jc w:val="center"/>
      <w:rPr>
        <w:sz w:val="18"/>
        <w:szCs w:val="18"/>
      </w:rPr>
    </w:pPr>
    <w:r w:rsidRPr="00B2544B">
      <w:rPr>
        <w:sz w:val="18"/>
        <w:szCs w:val="18"/>
      </w:rPr>
      <w:t xml:space="preserve">Programe in delovanje sofinancirajo: FIHO, Ministrstvo za zdravje, </w:t>
    </w:r>
    <w:r w:rsidR="00D27A5C">
      <w:rPr>
        <w:sz w:val="18"/>
        <w:szCs w:val="18"/>
      </w:rPr>
      <w:t xml:space="preserve">Ministrstvo za javno upravo, </w:t>
    </w:r>
    <w:r w:rsidRPr="00B2544B">
      <w:rPr>
        <w:sz w:val="18"/>
        <w:szCs w:val="18"/>
      </w:rPr>
      <w:t xml:space="preserve">lokalne skupnosti. </w:t>
    </w:r>
  </w:p>
  <w:p w14:paraId="47919350" w14:textId="1165FC73" w:rsidR="00B62788" w:rsidRPr="00B2544B" w:rsidRDefault="00B62788" w:rsidP="00B62788">
    <w:pPr>
      <w:pStyle w:val="Noga"/>
      <w:spacing w:line="276" w:lineRule="auto"/>
      <w:jc w:val="center"/>
      <w:rPr>
        <w:sz w:val="18"/>
        <w:szCs w:val="18"/>
      </w:rPr>
    </w:pPr>
    <w:r w:rsidRPr="00B2544B">
      <w:rPr>
        <w:sz w:val="18"/>
        <w:szCs w:val="18"/>
      </w:rPr>
      <w:t>SDC ne predstavlja stališč sofinancerjev.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E2E3" w14:textId="77777777" w:rsidR="005E3260" w:rsidRDefault="005E3260" w:rsidP="00B62788">
      <w:pPr>
        <w:spacing w:line="240" w:lineRule="auto"/>
      </w:pPr>
      <w:r>
        <w:separator/>
      </w:r>
    </w:p>
  </w:footnote>
  <w:footnote w:type="continuationSeparator" w:id="0">
    <w:p w14:paraId="75EFA13F" w14:textId="77777777" w:rsidR="005E3260" w:rsidRDefault="005E3260" w:rsidP="00B627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694E" w14:textId="45E5A90A" w:rsidR="00B62788" w:rsidRPr="003C336B" w:rsidRDefault="00B62788" w:rsidP="00757242">
    <w:pPr>
      <w:pStyle w:val="Glava"/>
      <w:spacing w:line="276" w:lineRule="auto"/>
      <w:rPr>
        <w:b/>
        <w:bCs/>
        <w:sz w:val="20"/>
        <w:szCs w:val="20"/>
      </w:rPr>
    </w:pPr>
    <w:r w:rsidRPr="003C336B">
      <w:rPr>
        <w:b/>
        <w:bCs/>
        <w:sz w:val="20"/>
        <w:szCs w:val="20"/>
        <w:lang w:val="sl-SI" w:eastAsia="sl-SI"/>
      </w:rPr>
      <w:drawing>
        <wp:anchor distT="0" distB="0" distL="114300" distR="114300" simplePos="0" relativeHeight="251658240" behindDoc="0" locked="0" layoutInCell="1" allowOverlap="1" wp14:anchorId="232C3564" wp14:editId="4F310B66">
          <wp:simplePos x="0" y="0"/>
          <wp:positionH relativeFrom="column">
            <wp:posOffset>-4445</wp:posOffset>
          </wp:positionH>
          <wp:positionV relativeFrom="paragraph">
            <wp:posOffset>-135255</wp:posOffset>
          </wp:positionV>
          <wp:extent cx="885825" cy="885825"/>
          <wp:effectExtent l="0" t="0" r="9525" b="9525"/>
          <wp:wrapSquare wrapText="bothSides"/>
          <wp:docPr id="147354513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45139" name="Slika 1473545139"/>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Pr="003C336B">
      <w:rPr>
        <w:b/>
        <w:bCs/>
        <w:sz w:val="20"/>
        <w:szCs w:val="20"/>
      </w:rPr>
      <w:t>S</w:t>
    </w:r>
    <w:r w:rsidR="003C336B" w:rsidRPr="003C336B">
      <w:rPr>
        <w:b/>
        <w:bCs/>
        <w:sz w:val="20"/>
        <w:szCs w:val="20"/>
      </w:rPr>
      <w:t>LOVENSKO DRUŠTVO ZA CELIAKIJO</w:t>
    </w:r>
  </w:p>
  <w:p w14:paraId="01CF6059" w14:textId="4BC0DD0A" w:rsidR="00B62788" w:rsidRDefault="00AC7B20" w:rsidP="00B62788">
    <w:pPr>
      <w:pStyle w:val="Glava"/>
      <w:spacing w:line="276" w:lineRule="auto"/>
      <w:rPr>
        <w:sz w:val="20"/>
        <w:szCs w:val="20"/>
      </w:rPr>
    </w:pPr>
    <w:r>
      <w:rPr>
        <w:sz w:val="20"/>
        <w:szCs w:val="20"/>
      </w:rPr>
      <w:t>Ljubljanska</w:t>
    </w:r>
    <w:r w:rsidR="00B62788">
      <w:rPr>
        <w:sz w:val="20"/>
        <w:szCs w:val="20"/>
      </w:rPr>
      <w:t xml:space="preserve"> ulica</w:t>
    </w:r>
    <w:r>
      <w:rPr>
        <w:sz w:val="20"/>
        <w:szCs w:val="20"/>
      </w:rPr>
      <w:t xml:space="preserve"> 5</w:t>
    </w:r>
    <w:r w:rsidR="00B62788">
      <w:rPr>
        <w:sz w:val="20"/>
        <w:szCs w:val="20"/>
      </w:rPr>
      <w:t>, 2000 Maribor</w:t>
    </w:r>
  </w:p>
  <w:p w14:paraId="0DE05E99" w14:textId="002B9F02" w:rsidR="00B62788" w:rsidRDefault="00593E1C" w:rsidP="00B62788">
    <w:pPr>
      <w:pStyle w:val="Glava"/>
      <w:spacing w:line="276" w:lineRule="auto"/>
      <w:rPr>
        <w:sz w:val="20"/>
        <w:szCs w:val="20"/>
      </w:rPr>
    </w:pPr>
    <w:r w:rsidRPr="00593E1C">
      <w:rPr>
        <w:sz w:val="20"/>
        <w:szCs w:val="20"/>
      </w:rPr>
      <w:t>www.sdc.si</w:t>
    </w:r>
    <w:r>
      <w:rPr>
        <w:sz w:val="20"/>
        <w:szCs w:val="20"/>
      </w:rPr>
      <w:t xml:space="preserve">  I  </w:t>
    </w:r>
    <w:r w:rsidRPr="00593E1C">
      <w:rPr>
        <w:sz w:val="20"/>
        <w:szCs w:val="20"/>
      </w:rPr>
      <w:t>info@sdc.si</w:t>
    </w:r>
    <w:r>
      <w:rPr>
        <w:sz w:val="20"/>
        <w:szCs w:val="20"/>
      </w:rPr>
      <w:t xml:space="preserve">  I  </w:t>
    </w:r>
    <w:r w:rsidR="00B62788">
      <w:rPr>
        <w:sz w:val="20"/>
        <w:szCs w:val="20"/>
      </w:rPr>
      <w:t>051 442 272</w:t>
    </w:r>
  </w:p>
  <w:p w14:paraId="1E901564" w14:textId="57E1D620" w:rsidR="00B62788" w:rsidRPr="00B62788" w:rsidRDefault="00B62788">
    <w:pPr>
      <w:pStyle w:val="Glava"/>
      <w:rPr>
        <w:sz w:val="20"/>
        <w:szCs w:val="20"/>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73D"/>
    <w:multiLevelType w:val="hybridMultilevel"/>
    <w:tmpl w:val="F6085376"/>
    <w:lvl w:ilvl="0" w:tplc="527276DA">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F91583"/>
    <w:multiLevelType w:val="hybridMultilevel"/>
    <w:tmpl w:val="CAB409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72405B"/>
    <w:multiLevelType w:val="hybridMultilevel"/>
    <w:tmpl w:val="1E482CDC"/>
    <w:lvl w:ilvl="0" w:tplc="BD6667E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650445"/>
    <w:multiLevelType w:val="hybridMultilevel"/>
    <w:tmpl w:val="7694A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04D09DF"/>
    <w:multiLevelType w:val="hybridMultilevel"/>
    <w:tmpl w:val="2E9A5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D954A49"/>
    <w:multiLevelType w:val="hybridMultilevel"/>
    <w:tmpl w:val="B39CE2B8"/>
    <w:lvl w:ilvl="0" w:tplc="700C0B12">
      <w:start w:val="1"/>
      <w:numFmt w:val="decimal"/>
      <w:lvlText w:val="%1."/>
      <w:lvlJc w:val="left"/>
      <w:pPr>
        <w:tabs>
          <w:tab w:val="num" w:pos="720"/>
        </w:tabs>
        <w:ind w:left="720" w:hanging="360"/>
      </w:pPr>
      <w:rPr>
        <w:rFonts w:hint="default"/>
        <w:b w:val="0"/>
        <w:bCs/>
        <w:i w:val="0"/>
        <w:sz w:val="22"/>
        <w:szCs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7E443BCD"/>
    <w:multiLevelType w:val="hybridMultilevel"/>
    <w:tmpl w:val="0FDA7FA4"/>
    <w:lvl w:ilvl="0" w:tplc="26D8827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46233676">
    <w:abstractNumId w:val="6"/>
  </w:num>
  <w:num w:numId="2" w16cid:durableId="1942446343">
    <w:abstractNumId w:val="0"/>
  </w:num>
  <w:num w:numId="3" w16cid:durableId="624624227">
    <w:abstractNumId w:val="3"/>
  </w:num>
  <w:num w:numId="4" w16cid:durableId="1973704472">
    <w:abstractNumId w:val="4"/>
  </w:num>
  <w:num w:numId="5" w16cid:durableId="1022784878">
    <w:abstractNumId w:val="1"/>
  </w:num>
  <w:num w:numId="6" w16cid:durableId="163129295">
    <w:abstractNumId w:val="2"/>
  </w:num>
  <w:num w:numId="7" w16cid:durableId="2107338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88"/>
    <w:rsid w:val="00014E61"/>
    <w:rsid w:val="000B5D44"/>
    <w:rsid w:val="000D18BC"/>
    <w:rsid w:val="000E0F61"/>
    <w:rsid w:val="00102794"/>
    <w:rsid w:val="002439D2"/>
    <w:rsid w:val="00247062"/>
    <w:rsid w:val="002913DC"/>
    <w:rsid w:val="003C336B"/>
    <w:rsid w:val="004851AE"/>
    <w:rsid w:val="0053675B"/>
    <w:rsid w:val="005437A6"/>
    <w:rsid w:val="00593E1C"/>
    <w:rsid w:val="005A10A7"/>
    <w:rsid w:val="005C4C05"/>
    <w:rsid w:val="005E3260"/>
    <w:rsid w:val="00652C88"/>
    <w:rsid w:val="006B0F88"/>
    <w:rsid w:val="00757242"/>
    <w:rsid w:val="007640DE"/>
    <w:rsid w:val="00783C14"/>
    <w:rsid w:val="0079404E"/>
    <w:rsid w:val="007B242A"/>
    <w:rsid w:val="007E5EC9"/>
    <w:rsid w:val="007E7F7D"/>
    <w:rsid w:val="007F5EFC"/>
    <w:rsid w:val="008601A4"/>
    <w:rsid w:val="00867C2B"/>
    <w:rsid w:val="008B7D0D"/>
    <w:rsid w:val="00972F1C"/>
    <w:rsid w:val="00A0413A"/>
    <w:rsid w:val="00A57FC6"/>
    <w:rsid w:val="00AB1361"/>
    <w:rsid w:val="00AC7B20"/>
    <w:rsid w:val="00B62788"/>
    <w:rsid w:val="00B96B8D"/>
    <w:rsid w:val="00BD65EA"/>
    <w:rsid w:val="00BF4DBD"/>
    <w:rsid w:val="00C14AFC"/>
    <w:rsid w:val="00C75400"/>
    <w:rsid w:val="00D27A5C"/>
    <w:rsid w:val="00D53DBD"/>
    <w:rsid w:val="00D74967"/>
    <w:rsid w:val="00DD4F63"/>
    <w:rsid w:val="00DF0D0F"/>
    <w:rsid w:val="00E01CBB"/>
    <w:rsid w:val="00E26EA2"/>
    <w:rsid w:val="00E50167"/>
    <w:rsid w:val="00EB262B"/>
    <w:rsid w:val="00FD0B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943DB"/>
  <w15:chartTrackingRefBased/>
  <w15:docId w15:val="{C72AA57E-2965-4794-8488-5E5C5273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lang w:val="en-AU"/>
    </w:rPr>
  </w:style>
  <w:style w:type="paragraph" w:styleId="Naslov1">
    <w:name w:val="heading 1"/>
    <w:basedOn w:val="Navaden"/>
    <w:next w:val="Navaden"/>
    <w:link w:val="Naslov1Znak"/>
    <w:uiPriority w:val="9"/>
    <w:qFormat/>
    <w:rsid w:val="00B62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62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6278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6278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6278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6278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6278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6278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6278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62788"/>
    <w:rPr>
      <w:rFonts w:asciiTheme="majorHAnsi" w:eastAsiaTheme="majorEastAsia" w:hAnsiTheme="majorHAnsi" w:cstheme="majorBidi"/>
      <w:noProof/>
      <w:color w:val="2F5496" w:themeColor="accent1" w:themeShade="BF"/>
      <w:sz w:val="40"/>
      <w:szCs w:val="40"/>
      <w:lang w:val="en-AU"/>
    </w:rPr>
  </w:style>
  <w:style w:type="character" w:customStyle="1" w:styleId="Naslov2Znak">
    <w:name w:val="Naslov 2 Znak"/>
    <w:basedOn w:val="Privzetapisavaodstavka"/>
    <w:link w:val="Naslov2"/>
    <w:uiPriority w:val="9"/>
    <w:semiHidden/>
    <w:rsid w:val="00B62788"/>
    <w:rPr>
      <w:rFonts w:asciiTheme="majorHAnsi" w:eastAsiaTheme="majorEastAsia" w:hAnsiTheme="majorHAnsi" w:cstheme="majorBidi"/>
      <w:noProof/>
      <w:color w:val="2F5496" w:themeColor="accent1" w:themeShade="BF"/>
      <w:sz w:val="32"/>
      <w:szCs w:val="32"/>
      <w:lang w:val="en-AU"/>
    </w:rPr>
  </w:style>
  <w:style w:type="character" w:customStyle="1" w:styleId="Naslov3Znak">
    <w:name w:val="Naslov 3 Znak"/>
    <w:basedOn w:val="Privzetapisavaodstavka"/>
    <w:link w:val="Naslov3"/>
    <w:uiPriority w:val="9"/>
    <w:semiHidden/>
    <w:rsid w:val="00B62788"/>
    <w:rPr>
      <w:rFonts w:eastAsiaTheme="majorEastAsia" w:cstheme="majorBidi"/>
      <w:noProof/>
      <w:color w:val="2F5496" w:themeColor="accent1" w:themeShade="BF"/>
      <w:sz w:val="28"/>
      <w:szCs w:val="28"/>
      <w:lang w:val="en-AU"/>
    </w:rPr>
  </w:style>
  <w:style w:type="character" w:customStyle="1" w:styleId="Naslov4Znak">
    <w:name w:val="Naslov 4 Znak"/>
    <w:basedOn w:val="Privzetapisavaodstavka"/>
    <w:link w:val="Naslov4"/>
    <w:uiPriority w:val="9"/>
    <w:semiHidden/>
    <w:rsid w:val="00B62788"/>
    <w:rPr>
      <w:rFonts w:eastAsiaTheme="majorEastAsia" w:cstheme="majorBidi"/>
      <w:i/>
      <w:iCs/>
      <w:noProof/>
      <w:color w:val="2F5496" w:themeColor="accent1" w:themeShade="BF"/>
      <w:lang w:val="en-AU"/>
    </w:rPr>
  </w:style>
  <w:style w:type="character" w:customStyle="1" w:styleId="Naslov5Znak">
    <w:name w:val="Naslov 5 Znak"/>
    <w:basedOn w:val="Privzetapisavaodstavka"/>
    <w:link w:val="Naslov5"/>
    <w:uiPriority w:val="9"/>
    <w:semiHidden/>
    <w:rsid w:val="00B62788"/>
    <w:rPr>
      <w:rFonts w:eastAsiaTheme="majorEastAsia" w:cstheme="majorBidi"/>
      <w:noProof/>
      <w:color w:val="2F5496" w:themeColor="accent1" w:themeShade="BF"/>
      <w:lang w:val="en-AU"/>
    </w:rPr>
  </w:style>
  <w:style w:type="character" w:customStyle="1" w:styleId="Naslov6Znak">
    <w:name w:val="Naslov 6 Znak"/>
    <w:basedOn w:val="Privzetapisavaodstavka"/>
    <w:link w:val="Naslov6"/>
    <w:uiPriority w:val="9"/>
    <w:semiHidden/>
    <w:rsid w:val="00B62788"/>
    <w:rPr>
      <w:rFonts w:eastAsiaTheme="majorEastAsia" w:cstheme="majorBidi"/>
      <w:i/>
      <w:iCs/>
      <w:noProof/>
      <w:color w:val="595959" w:themeColor="text1" w:themeTint="A6"/>
      <w:lang w:val="en-AU"/>
    </w:rPr>
  </w:style>
  <w:style w:type="character" w:customStyle="1" w:styleId="Naslov7Znak">
    <w:name w:val="Naslov 7 Znak"/>
    <w:basedOn w:val="Privzetapisavaodstavka"/>
    <w:link w:val="Naslov7"/>
    <w:uiPriority w:val="9"/>
    <w:semiHidden/>
    <w:rsid w:val="00B62788"/>
    <w:rPr>
      <w:rFonts w:eastAsiaTheme="majorEastAsia" w:cstheme="majorBidi"/>
      <w:noProof/>
      <w:color w:val="595959" w:themeColor="text1" w:themeTint="A6"/>
      <w:lang w:val="en-AU"/>
    </w:rPr>
  </w:style>
  <w:style w:type="character" w:customStyle="1" w:styleId="Naslov8Znak">
    <w:name w:val="Naslov 8 Znak"/>
    <w:basedOn w:val="Privzetapisavaodstavka"/>
    <w:link w:val="Naslov8"/>
    <w:uiPriority w:val="9"/>
    <w:semiHidden/>
    <w:rsid w:val="00B62788"/>
    <w:rPr>
      <w:rFonts w:eastAsiaTheme="majorEastAsia" w:cstheme="majorBidi"/>
      <w:i/>
      <w:iCs/>
      <w:noProof/>
      <w:color w:val="272727" w:themeColor="text1" w:themeTint="D8"/>
      <w:lang w:val="en-AU"/>
    </w:rPr>
  </w:style>
  <w:style w:type="character" w:customStyle="1" w:styleId="Naslov9Znak">
    <w:name w:val="Naslov 9 Znak"/>
    <w:basedOn w:val="Privzetapisavaodstavka"/>
    <w:link w:val="Naslov9"/>
    <w:uiPriority w:val="9"/>
    <w:semiHidden/>
    <w:rsid w:val="00B62788"/>
    <w:rPr>
      <w:rFonts w:eastAsiaTheme="majorEastAsia" w:cstheme="majorBidi"/>
      <w:noProof/>
      <w:color w:val="272727" w:themeColor="text1" w:themeTint="D8"/>
      <w:lang w:val="en-AU"/>
    </w:rPr>
  </w:style>
  <w:style w:type="paragraph" w:styleId="Naslov">
    <w:name w:val="Title"/>
    <w:basedOn w:val="Navaden"/>
    <w:next w:val="Navaden"/>
    <w:link w:val="NaslovZnak"/>
    <w:uiPriority w:val="10"/>
    <w:qFormat/>
    <w:rsid w:val="00B62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62788"/>
    <w:rPr>
      <w:rFonts w:asciiTheme="majorHAnsi" w:eastAsiaTheme="majorEastAsia" w:hAnsiTheme="majorHAnsi" w:cstheme="majorBidi"/>
      <w:noProof/>
      <w:spacing w:val="-10"/>
      <w:kern w:val="28"/>
      <w:sz w:val="56"/>
      <w:szCs w:val="56"/>
      <w:lang w:val="en-AU"/>
    </w:rPr>
  </w:style>
  <w:style w:type="paragraph" w:styleId="Podnaslov">
    <w:name w:val="Subtitle"/>
    <w:basedOn w:val="Navaden"/>
    <w:next w:val="Navaden"/>
    <w:link w:val="PodnaslovZnak"/>
    <w:uiPriority w:val="11"/>
    <w:qFormat/>
    <w:rsid w:val="00B62788"/>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62788"/>
    <w:rPr>
      <w:rFonts w:eastAsiaTheme="majorEastAsia" w:cstheme="majorBidi"/>
      <w:noProof/>
      <w:color w:val="595959" w:themeColor="text1" w:themeTint="A6"/>
      <w:spacing w:val="15"/>
      <w:sz w:val="28"/>
      <w:szCs w:val="28"/>
      <w:lang w:val="en-AU"/>
    </w:rPr>
  </w:style>
  <w:style w:type="paragraph" w:styleId="Citat">
    <w:name w:val="Quote"/>
    <w:basedOn w:val="Navaden"/>
    <w:next w:val="Navaden"/>
    <w:link w:val="CitatZnak"/>
    <w:uiPriority w:val="29"/>
    <w:qFormat/>
    <w:rsid w:val="00B62788"/>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B62788"/>
    <w:rPr>
      <w:i/>
      <w:iCs/>
      <w:noProof/>
      <w:color w:val="404040" w:themeColor="text1" w:themeTint="BF"/>
      <w:lang w:val="en-AU"/>
    </w:rPr>
  </w:style>
  <w:style w:type="paragraph" w:styleId="Odstavekseznama">
    <w:name w:val="List Paragraph"/>
    <w:basedOn w:val="Navaden"/>
    <w:uiPriority w:val="34"/>
    <w:qFormat/>
    <w:rsid w:val="00B62788"/>
    <w:pPr>
      <w:ind w:left="720"/>
      <w:contextualSpacing/>
    </w:pPr>
  </w:style>
  <w:style w:type="character" w:styleId="Intenzivenpoudarek">
    <w:name w:val="Intense Emphasis"/>
    <w:basedOn w:val="Privzetapisavaodstavka"/>
    <w:uiPriority w:val="21"/>
    <w:qFormat/>
    <w:rsid w:val="00B62788"/>
    <w:rPr>
      <w:i/>
      <w:iCs/>
      <w:color w:val="2F5496" w:themeColor="accent1" w:themeShade="BF"/>
    </w:rPr>
  </w:style>
  <w:style w:type="paragraph" w:styleId="Intenzivencitat">
    <w:name w:val="Intense Quote"/>
    <w:basedOn w:val="Navaden"/>
    <w:next w:val="Navaden"/>
    <w:link w:val="IntenzivencitatZnak"/>
    <w:uiPriority w:val="30"/>
    <w:qFormat/>
    <w:rsid w:val="00B62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62788"/>
    <w:rPr>
      <w:i/>
      <w:iCs/>
      <w:noProof/>
      <w:color w:val="2F5496" w:themeColor="accent1" w:themeShade="BF"/>
      <w:lang w:val="en-AU"/>
    </w:rPr>
  </w:style>
  <w:style w:type="character" w:styleId="Intenzivensklic">
    <w:name w:val="Intense Reference"/>
    <w:basedOn w:val="Privzetapisavaodstavka"/>
    <w:uiPriority w:val="32"/>
    <w:qFormat/>
    <w:rsid w:val="00B62788"/>
    <w:rPr>
      <w:b/>
      <w:bCs/>
      <w:smallCaps/>
      <w:color w:val="2F5496" w:themeColor="accent1" w:themeShade="BF"/>
      <w:spacing w:val="5"/>
    </w:rPr>
  </w:style>
  <w:style w:type="paragraph" w:styleId="Glava">
    <w:name w:val="header"/>
    <w:basedOn w:val="Navaden"/>
    <w:link w:val="GlavaZnak"/>
    <w:uiPriority w:val="99"/>
    <w:unhideWhenUsed/>
    <w:rsid w:val="00B62788"/>
    <w:pPr>
      <w:tabs>
        <w:tab w:val="center" w:pos="4536"/>
        <w:tab w:val="right" w:pos="9072"/>
      </w:tabs>
      <w:spacing w:line="240" w:lineRule="auto"/>
    </w:pPr>
  </w:style>
  <w:style w:type="character" w:customStyle="1" w:styleId="GlavaZnak">
    <w:name w:val="Glava Znak"/>
    <w:basedOn w:val="Privzetapisavaodstavka"/>
    <w:link w:val="Glava"/>
    <w:uiPriority w:val="99"/>
    <w:rsid w:val="00B62788"/>
    <w:rPr>
      <w:noProof/>
      <w:lang w:val="en-AU"/>
    </w:rPr>
  </w:style>
  <w:style w:type="paragraph" w:styleId="Noga">
    <w:name w:val="footer"/>
    <w:basedOn w:val="Navaden"/>
    <w:link w:val="NogaZnak"/>
    <w:uiPriority w:val="99"/>
    <w:unhideWhenUsed/>
    <w:rsid w:val="00B62788"/>
    <w:pPr>
      <w:tabs>
        <w:tab w:val="center" w:pos="4536"/>
        <w:tab w:val="right" w:pos="9072"/>
      </w:tabs>
      <w:spacing w:line="240" w:lineRule="auto"/>
    </w:pPr>
  </w:style>
  <w:style w:type="character" w:customStyle="1" w:styleId="NogaZnak">
    <w:name w:val="Noga Znak"/>
    <w:basedOn w:val="Privzetapisavaodstavka"/>
    <w:link w:val="Noga"/>
    <w:uiPriority w:val="99"/>
    <w:rsid w:val="00B62788"/>
    <w:rPr>
      <w:noProof/>
      <w:lang w:val="en-AU"/>
    </w:rPr>
  </w:style>
  <w:style w:type="character" w:styleId="Hiperpovezava">
    <w:name w:val="Hyperlink"/>
    <w:basedOn w:val="Privzetapisavaodstavka"/>
    <w:uiPriority w:val="99"/>
    <w:unhideWhenUsed/>
    <w:rsid w:val="00B62788"/>
    <w:rPr>
      <w:color w:val="0563C1" w:themeColor="hyperlink"/>
      <w:u w:val="single"/>
    </w:rPr>
  </w:style>
  <w:style w:type="character" w:customStyle="1" w:styleId="Nerazreenaomemba1">
    <w:name w:val="Nerazrešena omemba1"/>
    <w:basedOn w:val="Privzetapisavaodstavka"/>
    <w:uiPriority w:val="99"/>
    <w:semiHidden/>
    <w:unhideWhenUsed/>
    <w:rsid w:val="00B62788"/>
    <w:rPr>
      <w:color w:val="605E5C"/>
      <w:shd w:val="clear" w:color="auto" w:fill="E1DFDD"/>
    </w:rPr>
  </w:style>
  <w:style w:type="paragraph" w:styleId="Golobesedilo">
    <w:name w:val="Plain Text"/>
    <w:basedOn w:val="Navaden"/>
    <w:link w:val="GolobesediloZnak"/>
    <w:rsid w:val="008B7D0D"/>
    <w:pPr>
      <w:spacing w:line="240" w:lineRule="auto"/>
    </w:pPr>
    <w:rPr>
      <w:rFonts w:ascii="Courier New" w:eastAsia="Times New Roman" w:hAnsi="Courier New" w:cs="Times New Roman"/>
      <w:noProof w:val="0"/>
      <w:kern w:val="0"/>
      <w:sz w:val="20"/>
      <w:szCs w:val="20"/>
      <w:lang w:val="sl-SI"/>
      <w14:ligatures w14:val="none"/>
    </w:rPr>
  </w:style>
  <w:style w:type="character" w:customStyle="1" w:styleId="GolobesediloZnak">
    <w:name w:val="Golo besedilo Znak"/>
    <w:basedOn w:val="Privzetapisavaodstavka"/>
    <w:link w:val="Golobesedilo"/>
    <w:rsid w:val="008B7D0D"/>
    <w:rPr>
      <w:rFonts w:ascii="Courier New" w:eastAsia="Times New Roman" w:hAnsi="Courier New" w:cs="Times New Roman"/>
      <w:kern w:val="0"/>
      <w:sz w:val="20"/>
      <w:szCs w:val="20"/>
      <w14:ligatures w14:val="none"/>
    </w:rPr>
  </w:style>
  <w:style w:type="character" w:customStyle="1" w:styleId="malecrke2">
    <w:name w:val="malecrke2"/>
    <w:rsid w:val="008B7D0D"/>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4225</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kozar</dc:creator>
  <cp:keywords/>
  <dc:description/>
  <cp:lastModifiedBy>Ana Tomšič - SDC</cp:lastModifiedBy>
  <cp:revision>2</cp:revision>
  <cp:lastPrinted>2026-01-01T11:33:00Z</cp:lastPrinted>
  <dcterms:created xsi:type="dcterms:W3CDTF">2026-03-25T07:14:00Z</dcterms:created>
  <dcterms:modified xsi:type="dcterms:W3CDTF">2026-03-25T07:14:00Z</dcterms:modified>
</cp:coreProperties>
</file>