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E595" w14:textId="77777777" w:rsidR="00AB63F4" w:rsidRDefault="00AB63F4" w:rsidP="00B62788">
      <w:pPr>
        <w:spacing w:line="240" w:lineRule="auto"/>
      </w:pPr>
      <w:r>
        <w:separator/>
      </w:r>
    </w:p>
  </w:endnote>
  <w:endnote w:type="continuationSeparator" w:id="0">
    <w:p w14:paraId="1F82FEAB" w14:textId="77777777" w:rsidR="00AB63F4" w:rsidRDefault="00AB63F4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E12A" w14:textId="77777777" w:rsidR="005A7C58" w:rsidRDefault="005A7C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4E73" w14:textId="77777777" w:rsidR="005A7C58" w:rsidRDefault="005A7C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219B" w14:textId="77777777" w:rsidR="005A7C58" w:rsidRPr="005A7C58" w:rsidRDefault="005A7C58" w:rsidP="005A7C58">
    <w:pPr>
      <w:pStyle w:val="Noga"/>
      <w:spacing w:line="276" w:lineRule="auto"/>
      <w:jc w:val="center"/>
      <w:rPr>
        <w:b/>
        <w:bCs/>
        <w:sz w:val="18"/>
        <w:szCs w:val="18"/>
      </w:rPr>
    </w:pPr>
    <w:r w:rsidRPr="005A7C58">
      <w:rPr>
        <w:b/>
        <w:bCs/>
        <w:sz w:val="18"/>
        <w:szCs w:val="18"/>
      </w:rPr>
      <w:t>Izobražujemo. Združujemo. Pomagamo. Od 1988.</w:t>
    </w:r>
  </w:p>
  <w:p w14:paraId="31470815" w14:textId="77777777" w:rsidR="005A7C58" w:rsidRPr="005A7C58" w:rsidRDefault="005A7C58" w:rsidP="005A7C58">
    <w:pPr>
      <w:pStyle w:val="Noga"/>
      <w:spacing w:line="276" w:lineRule="auto"/>
      <w:jc w:val="center"/>
      <w:rPr>
        <w:sz w:val="18"/>
        <w:szCs w:val="18"/>
      </w:rPr>
    </w:pPr>
    <w:r w:rsidRPr="005A7C58">
      <w:rPr>
        <w:sz w:val="18"/>
        <w:szCs w:val="18"/>
      </w:rPr>
      <w:t>Slovensko društvo za celiakijo (SDC) je ponosen član: AOECS, ZOPS, NFHOS, CNVOS.</w:t>
    </w:r>
  </w:p>
  <w:p w14:paraId="0D0DE021" w14:textId="4EC82FF6" w:rsidR="005A7C58" w:rsidRPr="005A7C58" w:rsidRDefault="005A7C58" w:rsidP="005A7C58">
    <w:pPr>
      <w:pStyle w:val="Noga"/>
      <w:spacing w:line="276" w:lineRule="auto"/>
      <w:jc w:val="center"/>
      <w:rPr>
        <w:sz w:val="18"/>
        <w:szCs w:val="18"/>
      </w:rPr>
    </w:pPr>
    <w:r w:rsidRPr="005A7C58">
      <w:rPr>
        <w:sz w:val="18"/>
        <w:szCs w:val="18"/>
      </w:rPr>
      <w:t>Programe in delovanje sofinancirajo: FIHO, Ministrstvo za zdravje, Ministrstvo za javno upravo, lokalne skupnosti.</w:t>
    </w:r>
  </w:p>
  <w:p w14:paraId="47919350" w14:textId="5376E266" w:rsidR="00B62788" w:rsidRPr="00701A7E" w:rsidRDefault="005A7C58" w:rsidP="00701A7E">
    <w:pPr>
      <w:pStyle w:val="Noga"/>
      <w:spacing w:line="276" w:lineRule="auto"/>
      <w:jc w:val="center"/>
      <w:rPr>
        <w:sz w:val="18"/>
        <w:szCs w:val="18"/>
      </w:rPr>
    </w:pPr>
    <w:r w:rsidRPr="005A7C58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BAFC" w14:textId="77777777" w:rsidR="00AB63F4" w:rsidRDefault="00AB63F4" w:rsidP="00B62788">
      <w:pPr>
        <w:spacing w:line="240" w:lineRule="auto"/>
      </w:pPr>
      <w:r>
        <w:separator/>
      </w:r>
    </w:p>
  </w:footnote>
  <w:footnote w:type="continuationSeparator" w:id="0">
    <w:p w14:paraId="461DA2D7" w14:textId="77777777" w:rsidR="00AB63F4" w:rsidRDefault="00AB63F4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1730" w14:textId="77777777" w:rsidR="005A7C58" w:rsidRDefault="005A7C5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A4A0" w14:textId="77777777" w:rsidR="005A7C58" w:rsidRDefault="005A7C5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4A806B2C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6D5BD2">
      <w:rPr>
        <w:b/>
        <w:bCs/>
        <w:sz w:val="20"/>
        <w:szCs w:val="20"/>
      </w:rPr>
      <w:t>, Podružn</w:t>
    </w:r>
    <w:r w:rsidR="0036556E">
      <w:rPr>
        <w:b/>
        <w:bCs/>
        <w:sz w:val="20"/>
        <w:szCs w:val="20"/>
      </w:rPr>
      <w:t>i</w:t>
    </w:r>
    <w:r w:rsidR="006D5BD2">
      <w:rPr>
        <w:b/>
        <w:bCs/>
        <w:sz w:val="20"/>
        <w:szCs w:val="20"/>
      </w:rPr>
      <w:t>ca za Gorenjsko (SDC Gorenjska)</w:t>
    </w:r>
  </w:p>
  <w:p w14:paraId="01CF6059" w14:textId="51CFCCB8" w:rsidR="00B62788" w:rsidRDefault="006D5BD2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Gosposvetska 10, 4000 Kranj</w:t>
    </w:r>
  </w:p>
  <w:p w14:paraId="0DE05E99" w14:textId="1EFF6882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6D5BD2">
      <w:rPr>
        <w:sz w:val="20"/>
        <w:szCs w:val="20"/>
      </w:rPr>
      <w:t>gorenjska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6D5BD2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6D5BD2">
      <w:rPr>
        <w:sz w:val="20"/>
        <w:szCs w:val="20"/>
      </w:rPr>
      <w:t>36</w:t>
    </w:r>
    <w:r w:rsidR="00B62788">
      <w:rPr>
        <w:sz w:val="20"/>
        <w:szCs w:val="20"/>
      </w:rPr>
      <w:t xml:space="preserve"> </w:t>
    </w:r>
    <w:r w:rsidR="006D5BD2">
      <w:rPr>
        <w:sz w:val="20"/>
        <w:szCs w:val="20"/>
      </w:rPr>
      <w:t>410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40F56"/>
    <w:rsid w:val="000D491C"/>
    <w:rsid w:val="001A0933"/>
    <w:rsid w:val="002C2DE9"/>
    <w:rsid w:val="002D0EA2"/>
    <w:rsid w:val="0036556E"/>
    <w:rsid w:val="003C336B"/>
    <w:rsid w:val="00461BA6"/>
    <w:rsid w:val="004851AE"/>
    <w:rsid w:val="0052306E"/>
    <w:rsid w:val="005A4536"/>
    <w:rsid w:val="005A7C58"/>
    <w:rsid w:val="005C1CB0"/>
    <w:rsid w:val="00646162"/>
    <w:rsid w:val="0065428C"/>
    <w:rsid w:val="006A13FF"/>
    <w:rsid w:val="006B0F88"/>
    <w:rsid w:val="006D5BD2"/>
    <w:rsid w:val="00701A7E"/>
    <w:rsid w:val="00757242"/>
    <w:rsid w:val="007640DE"/>
    <w:rsid w:val="007B242A"/>
    <w:rsid w:val="007E5EC9"/>
    <w:rsid w:val="00857B48"/>
    <w:rsid w:val="00860645"/>
    <w:rsid w:val="00972F1C"/>
    <w:rsid w:val="00AB63F4"/>
    <w:rsid w:val="00AC7B20"/>
    <w:rsid w:val="00B62788"/>
    <w:rsid w:val="00B96B8D"/>
    <w:rsid w:val="00BF4DBD"/>
    <w:rsid w:val="00C14AFC"/>
    <w:rsid w:val="00C32D98"/>
    <w:rsid w:val="00C71229"/>
    <w:rsid w:val="00D02D10"/>
    <w:rsid w:val="00D720DB"/>
    <w:rsid w:val="00DF0D0F"/>
    <w:rsid w:val="00E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11</cp:revision>
  <cp:lastPrinted>2026-01-01T11:33:00Z</cp:lastPrinted>
  <dcterms:created xsi:type="dcterms:W3CDTF">2026-01-03T08:46:00Z</dcterms:created>
  <dcterms:modified xsi:type="dcterms:W3CDTF">2026-02-01T12:41:00Z</dcterms:modified>
</cp:coreProperties>
</file>